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D17" w:rsidRPr="0042741C" w:rsidRDefault="00ED1D17" w:rsidP="00925FDE">
      <w:pPr>
        <w:spacing w:after="160" w:line="256" w:lineRule="auto"/>
        <w:jc w:val="center"/>
        <w:rPr>
          <w:rFonts w:ascii="Arial" w:eastAsia="Roboto" w:hAnsi="Arial" w:cs="Arial"/>
          <w:color w:val="286499"/>
        </w:rPr>
      </w:pPr>
      <w:r w:rsidRPr="0042741C">
        <w:rPr>
          <w:rFonts w:ascii="Arial" w:eastAsia="Roboto" w:hAnsi="Arial" w:cs="Arial"/>
          <w:noProof/>
          <w:color w:val="286499"/>
          <w:lang w:eastAsia="zh-TW" w:bidi="ar-SA"/>
        </w:rPr>
        <w:drawing>
          <wp:inline distT="0" distB="0" distL="0" distR="0">
            <wp:extent cx="3400425" cy="494450"/>
            <wp:effectExtent l="19050" t="0" r="9525" b="0"/>
            <wp:docPr id="1" name="image1.png" descr="Istituto Comprensivo di Ser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stituto Comprensivo di Sers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9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D17" w:rsidRPr="0042741C" w:rsidRDefault="00ED1D17" w:rsidP="00925FDE">
      <w:pPr>
        <w:jc w:val="center"/>
        <w:rPr>
          <w:rFonts w:ascii="Arial" w:eastAsia="Verdana" w:hAnsi="Arial" w:cs="Arial"/>
          <w:color w:val="1F4E79"/>
          <w:sz w:val="16"/>
          <w:szCs w:val="16"/>
        </w:rPr>
      </w:pPr>
      <w:r w:rsidRPr="0042741C">
        <w:rPr>
          <w:rFonts w:ascii="Arial" w:eastAsia="Verdana" w:hAnsi="Arial" w:cs="Arial"/>
          <w:color w:val="1F4E79"/>
          <w:sz w:val="16"/>
          <w:szCs w:val="16"/>
        </w:rPr>
        <w:t xml:space="preserve">Piazza </w:t>
      </w:r>
      <w:proofErr w:type="spellStart"/>
      <w:r w:rsidRPr="0042741C">
        <w:rPr>
          <w:rFonts w:ascii="Arial" w:eastAsia="Verdana" w:hAnsi="Arial" w:cs="Arial"/>
          <w:color w:val="1F4E79"/>
          <w:sz w:val="16"/>
          <w:szCs w:val="16"/>
        </w:rPr>
        <w:t>Casolini</w:t>
      </w:r>
      <w:proofErr w:type="spellEnd"/>
      <w:r w:rsidRPr="0042741C">
        <w:rPr>
          <w:rFonts w:ascii="Arial" w:eastAsia="Verdana" w:hAnsi="Arial" w:cs="Arial"/>
          <w:color w:val="1F4E79"/>
          <w:sz w:val="16"/>
          <w:szCs w:val="16"/>
        </w:rPr>
        <w:t xml:space="preserve"> n° 115  88054 – Sersale</w:t>
      </w:r>
    </w:p>
    <w:p w:rsidR="00ED1D17" w:rsidRPr="0042741C" w:rsidRDefault="00ED1D17" w:rsidP="00925FDE">
      <w:pPr>
        <w:jc w:val="center"/>
        <w:rPr>
          <w:rFonts w:ascii="Arial" w:eastAsia="Verdana" w:hAnsi="Arial" w:cs="Arial"/>
          <w:color w:val="1F4E79"/>
          <w:sz w:val="16"/>
          <w:szCs w:val="16"/>
        </w:rPr>
      </w:pPr>
      <w:r w:rsidRPr="0042741C">
        <w:rPr>
          <w:rFonts w:ascii="Arial" w:eastAsia="Verdana" w:hAnsi="Arial" w:cs="Arial"/>
          <w:color w:val="1F4E79"/>
          <w:sz w:val="16"/>
          <w:szCs w:val="16"/>
        </w:rPr>
        <w:t xml:space="preserve">E-mail   </w:t>
      </w:r>
      <w:hyperlink r:id="rId6" w:history="1">
        <w:r w:rsidRPr="0042741C">
          <w:rPr>
            <w:rStyle w:val="Collegamentoipertestuale"/>
            <w:rFonts w:ascii="Arial" w:eastAsia="Verdana" w:hAnsi="Arial" w:cs="Arial"/>
            <w:color w:val="1F4E79"/>
            <w:sz w:val="16"/>
            <w:szCs w:val="16"/>
          </w:rPr>
          <w:t>czic835001@istruzione.it</w:t>
        </w:r>
      </w:hyperlink>
      <w:r w:rsidRPr="0042741C">
        <w:rPr>
          <w:rFonts w:ascii="Arial" w:eastAsia="Verdana" w:hAnsi="Arial" w:cs="Arial"/>
          <w:color w:val="1F4E79"/>
          <w:sz w:val="16"/>
          <w:szCs w:val="16"/>
        </w:rPr>
        <w:t xml:space="preserve">     Pec  </w:t>
      </w:r>
      <w:hyperlink r:id="rId7" w:history="1">
        <w:r w:rsidRPr="0042741C">
          <w:rPr>
            <w:rStyle w:val="Collegamentoipertestuale"/>
            <w:rFonts w:ascii="Arial" w:eastAsia="Verdana" w:hAnsi="Arial" w:cs="Arial"/>
            <w:color w:val="1F4E79"/>
            <w:sz w:val="16"/>
            <w:szCs w:val="16"/>
          </w:rPr>
          <w:t>czic835001@pec.istruzione.it</w:t>
        </w:r>
      </w:hyperlink>
    </w:p>
    <w:p w:rsidR="00ED1D17" w:rsidRPr="0042741C" w:rsidRDefault="00ED1D17" w:rsidP="00925FDE">
      <w:pPr>
        <w:jc w:val="center"/>
        <w:rPr>
          <w:rFonts w:ascii="Arial" w:eastAsia="Verdana" w:hAnsi="Arial" w:cs="Arial"/>
          <w:color w:val="1F4E79"/>
          <w:sz w:val="16"/>
          <w:szCs w:val="16"/>
        </w:rPr>
      </w:pPr>
      <w:r w:rsidRPr="0042741C">
        <w:rPr>
          <w:rFonts w:ascii="Arial" w:eastAsia="Verdana" w:hAnsi="Arial" w:cs="Arial"/>
          <w:color w:val="1F4E79"/>
          <w:sz w:val="16"/>
          <w:szCs w:val="16"/>
        </w:rPr>
        <w:t>Tel. Uffici Amministrativi 0961/931091  Fax 0961/936942  Tel. Dirigenza 0961/936833</w:t>
      </w:r>
    </w:p>
    <w:p w:rsidR="00ED1D17" w:rsidRPr="0042741C" w:rsidRDefault="00ED1D17" w:rsidP="00925FDE">
      <w:pPr>
        <w:jc w:val="center"/>
        <w:rPr>
          <w:rFonts w:ascii="Arial" w:eastAsia="Verdana" w:hAnsi="Arial" w:cs="Arial"/>
          <w:color w:val="1F4E79"/>
          <w:sz w:val="16"/>
          <w:szCs w:val="16"/>
        </w:rPr>
      </w:pPr>
      <w:r w:rsidRPr="0042741C">
        <w:rPr>
          <w:rFonts w:ascii="Arial" w:eastAsia="Verdana" w:hAnsi="Arial" w:cs="Arial"/>
          <w:color w:val="1F4E79"/>
          <w:sz w:val="16"/>
          <w:szCs w:val="16"/>
        </w:rPr>
        <w:t>C.F.97036410799   C.M. CZIC835001</w:t>
      </w:r>
    </w:p>
    <w:p w:rsidR="00ED1D17" w:rsidRPr="0042741C" w:rsidRDefault="000344C0" w:rsidP="00925FDE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hyperlink r:id="rId8" w:history="1">
        <w:r w:rsidR="00925FDE" w:rsidRPr="00051594">
          <w:rPr>
            <w:rStyle w:val="Collegamentoipertestuale"/>
            <w:rFonts w:ascii="Arial" w:eastAsia="Verdana" w:hAnsi="Arial" w:cs="Arial"/>
            <w:sz w:val="16"/>
            <w:szCs w:val="16"/>
          </w:rPr>
          <w:t>www.icsersale.edu</w:t>
        </w:r>
      </w:hyperlink>
      <w:r w:rsidR="00925FDE">
        <w:rPr>
          <w:rStyle w:val="Collegamentoipertestuale"/>
          <w:rFonts w:ascii="Arial" w:eastAsia="Verdana" w:hAnsi="Arial" w:cs="Arial"/>
          <w:sz w:val="16"/>
          <w:szCs w:val="16"/>
        </w:rPr>
        <w:t>.it</w:t>
      </w:r>
    </w:p>
    <w:p w:rsidR="000B7748" w:rsidRPr="0042741C" w:rsidRDefault="000B7748" w:rsidP="00426DF6">
      <w:pPr>
        <w:jc w:val="both"/>
        <w:rPr>
          <w:rFonts w:ascii="Arial" w:hAnsi="Arial" w:cs="Arial"/>
          <w:color w:val="4F81BD" w:themeColor="accent1"/>
        </w:rPr>
      </w:pPr>
    </w:p>
    <w:p w:rsidR="00AD5782" w:rsidRPr="0042741C" w:rsidRDefault="00925FDE" w:rsidP="00426DF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 xml:space="preserve">. N° </w:t>
      </w:r>
      <w:r w:rsidR="000B7748">
        <w:rPr>
          <w:rFonts w:ascii="Arial" w:hAnsi="Arial" w:cs="Arial"/>
        </w:rPr>
        <w:t>1688</w:t>
      </w:r>
    </w:p>
    <w:p w:rsidR="00925FDE" w:rsidRDefault="00925FDE" w:rsidP="00426DF6">
      <w:pPr>
        <w:jc w:val="both"/>
        <w:rPr>
          <w:rFonts w:ascii="Arial" w:hAnsi="Arial" w:cs="Arial"/>
        </w:rPr>
      </w:pPr>
    </w:p>
    <w:p w:rsidR="00B80CD5" w:rsidRPr="0042741C" w:rsidRDefault="00B80CD5" w:rsidP="00426DF6">
      <w:pPr>
        <w:jc w:val="both"/>
        <w:rPr>
          <w:rFonts w:ascii="Arial" w:hAnsi="Arial" w:cs="Arial"/>
        </w:rPr>
      </w:pPr>
      <w:r w:rsidRPr="0042741C">
        <w:rPr>
          <w:rFonts w:ascii="Arial" w:hAnsi="Arial" w:cs="Arial"/>
        </w:rPr>
        <w:t xml:space="preserve">Avviso n. 99                                                                                          </w:t>
      </w:r>
      <w:r w:rsidR="000B34E8">
        <w:rPr>
          <w:rFonts w:ascii="Arial" w:hAnsi="Arial" w:cs="Arial"/>
        </w:rPr>
        <w:t xml:space="preserve">     Sersale, </w:t>
      </w:r>
      <w:r w:rsidR="00925FDE">
        <w:rPr>
          <w:rFonts w:ascii="Arial" w:hAnsi="Arial" w:cs="Arial"/>
        </w:rPr>
        <w:t>15.04.2020</w:t>
      </w:r>
    </w:p>
    <w:p w:rsidR="00B80CD5" w:rsidRPr="0042741C" w:rsidRDefault="00B80CD5" w:rsidP="00426DF6">
      <w:pPr>
        <w:jc w:val="both"/>
        <w:rPr>
          <w:rFonts w:ascii="Arial" w:hAnsi="Arial" w:cs="Arial"/>
        </w:rPr>
      </w:pPr>
    </w:p>
    <w:p w:rsidR="00B80CD5" w:rsidRPr="0042741C" w:rsidRDefault="00B80CD5" w:rsidP="00426DF6">
      <w:pPr>
        <w:jc w:val="both"/>
        <w:rPr>
          <w:rFonts w:ascii="Arial" w:hAnsi="Arial" w:cs="Arial"/>
        </w:rPr>
      </w:pPr>
    </w:p>
    <w:p w:rsidR="00B80CD5" w:rsidRDefault="00B80CD5" w:rsidP="00426DF6">
      <w:pPr>
        <w:jc w:val="both"/>
        <w:rPr>
          <w:rFonts w:ascii="Arial" w:hAnsi="Arial" w:cs="Arial"/>
        </w:rPr>
      </w:pPr>
      <w:r w:rsidRPr="0042741C">
        <w:rPr>
          <w:rFonts w:ascii="Arial" w:hAnsi="Arial" w:cs="Arial"/>
        </w:rPr>
        <w:tab/>
      </w:r>
      <w:r w:rsidRPr="0042741C">
        <w:rPr>
          <w:rFonts w:ascii="Arial" w:hAnsi="Arial" w:cs="Arial"/>
        </w:rPr>
        <w:tab/>
      </w:r>
      <w:r w:rsidRPr="0042741C">
        <w:rPr>
          <w:rFonts w:ascii="Arial" w:hAnsi="Arial" w:cs="Arial"/>
        </w:rPr>
        <w:tab/>
      </w:r>
      <w:r w:rsidRPr="0042741C">
        <w:rPr>
          <w:rFonts w:ascii="Arial" w:hAnsi="Arial" w:cs="Arial"/>
        </w:rPr>
        <w:tab/>
      </w:r>
      <w:r w:rsidRPr="0042741C">
        <w:rPr>
          <w:rFonts w:ascii="Arial" w:hAnsi="Arial" w:cs="Arial"/>
        </w:rPr>
        <w:tab/>
      </w:r>
      <w:r w:rsidRPr="0042741C">
        <w:rPr>
          <w:rFonts w:ascii="Arial" w:hAnsi="Arial" w:cs="Arial"/>
        </w:rPr>
        <w:tab/>
      </w:r>
      <w:r w:rsidRPr="0042741C">
        <w:rPr>
          <w:rFonts w:ascii="Arial" w:hAnsi="Arial" w:cs="Arial"/>
        </w:rPr>
        <w:tab/>
      </w:r>
      <w:r w:rsidRPr="0042741C">
        <w:rPr>
          <w:rFonts w:ascii="Arial" w:hAnsi="Arial" w:cs="Arial"/>
        </w:rPr>
        <w:tab/>
      </w:r>
      <w:r w:rsidR="00C61B23">
        <w:rPr>
          <w:rFonts w:ascii="Arial" w:hAnsi="Arial" w:cs="Arial"/>
        </w:rPr>
        <w:t xml:space="preserve">                                             </w:t>
      </w:r>
      <w:r w:rsidR="000344C0">
        <w:rPr>
          <w:rFonts w:ascii="Arial" w:hAnsi="Arial" w:cs="Arial"/>
        </w:rPr>
        <w:t xml:space="preserve"> </w:t>
      </w:r>
      <w:r w:rsidR="00C61B23">
        <w:rPr>
          <w:rFonts w:ascii="Arial" w:hAnsi="Arial" w:cs="Arial"/>
        </w:rPr>
        <w:t xml:space="preserve">  </w:t>
      </w:r>
      <w:r w:rsidRPr="0042741C">
        <w:rPr>
          <w:rFonts w:ascii="Arial" w:hAnsi="Arial" w:cs="Arial"/>
        </w:rPr>
        <w:t>Ai Docenti</w:t>
      </w:r>
    </w:p>
    <w:p w:rsidR="00C61B23" w:rsidRDefault="00C61B23" w:rsidP="00426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 w:rsidR="000344C0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E-mail</w:t>
      </w:r>
    </w:p>
    <w:p w:rsidR="00C61B23" w:rsidRPr="0042741C" w:rsidRDefault="00C61B23" w:rsidP="00C61B2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Sito web </w:t>
      </w:r>
    </w:p>
    <w:p w:rsidR="00B80CD5" w:rsidRPr="0042741C" w:rsidRDefault="00B80CD5" w:rsidP="00C61B23">
      <w:pPr>
        <w:jc w:val="both"/>
        <w:rPr>
          <w:rFonts w:ascii="Arial" w:hAnsi="Arial" w:cs="Arial"/>
        </w:rPr>
      </w:pPr>
      <w:r w:rsidRPr="0042741C">
        <w:rPr>
          <w:rFonts w:ascii="Arial" w:hAnsi="Arial" w:cs="Arial"/>
        </w:rPr>
        <w:tab/>
      </w:r>
      <w:r w:rsidRPr="0042741C">
        <w:rPr>
          <w:rFonts w:ascii="Arial" w:hAnsi="Arial" w:cs="Arial"/>
        </w:rPr>
        <w:tab/>
      </w:r>
      <w:r w:rsidRPr="0042741C">
        <w:rPr>
          <w:rFonts w:ascii="Arial" w:hAnsi="Arial" w:cs="Arial"/>
        </w:rPr>
        <w:tab/>
      </w:r>
      <w:r w:rsidRPr="0042741C">
        <w:rPr>
          <w:rFonts w:ascii="Arial" w:hAnsi="Arial" w:cs="Arial"/>
        </w:rPr>
        <w:tab/>
      </w:r>
      <w:r w:rsidRPr="0042741C">
        <w:rPr>
          <w:rFonts w:ascii="Arial" w:hAnsi="Arial" w:cs="Arial"/>
        </w:rPr>
        <w:tab/>
      </w:r>
      <w:r w:rsidRPr="0042741C">
        <w:rPr>
          <w:rFonts w:ascii="Arial" w:hAnsi="Arial" w:cs="Arial"/>
        </w:rPr>
        <w:tab/>
      </w:r>
      <w:r w:rsidRPr="0042741C">
        <w:rPr>
          <w:rFonts w:ascii="Arial" w:hAnsi="Arial" w:cs="Arial"/>
        </w:rPr>
        <w:tab/>
      </w:r>
      <w:r w:rsidRPr="0042741C">
        <w:rPr>
          <w:rFonts w:ascii="Arial" w:hAnsi="Arial" w:cs="Arial"/>
        </w:rPr>
        <w:tab/>
      </w:r>
    </w:p>
    <w:p w:rsidR="00B80CD5" w:rsidRPr="0042741C" w:rsidRDefault="00B80CD5" w:rsidP="00426DF6">
      <w:pPr>
        <w:jc w:val="both"/>
        <w:rPr>
          <w:rFonts w:ascii="Arial" w:hAnsi="Arial" w:cs="Arial"/>
        </w:rPr>
      </w:pPr>
    </w:p>
    <w:p w:rsidR="00B80CD5" w:rsidRPr="0042741C" w:rsidRDefault="00B80CD5" w:rsidP="00426DF6">
      <w:pPr>
        <w:jc w:val="both"/>
        <w:rPr>
          <w:rFonts w:ascii="Arial" w:hAnsi="Arial" w:cs="Arial"/>
        </w:rPr>
      </w:pPr>
    </w:p>
    <w:p w:rsidR="00B80CD5" w:rsidRPr="000B34E8" w:rsidRDefault="00B80CD5" w:rsidP="00426DF6">
      <w:pPr>
        <w:jc w:val="both"/>
        <w:rPr>
          <w:rFonts w:ascii="Arial" w:hAnsi="Arial" w:cs="Arial"/>
          <w:b/>
        </w:rPr>
      </w:pPr>
      <w:r w:rsidRPr="000B34E8">
        <w:rPr>
          <w:rFonts w:ascii="Arial" w:hAnsi="Arial" w:cs="Arial"/>
          <w:b/>
        </w:rPr>
        <w:t xml:space="preserve">Oggetto: </w:t>
      </w:r>
      <w:r w:rsidR="004438E8" w:rsidRPr="000B34E8">
        <w:rPr>
          <w:rFonts w:ascii="Arial" w:hAnsi="Arial" w:cs="Arial"/>
          <w:b/>
        </w:rPr>
        <w:t>Modelli per la valutazione e l’integrazione della Didattica a Distanza.</w:t>
      </w:r>
    </w:p>
    <w:p w:rsidR="003375B9" w:rsidRPr="0042741C" w:rsidRDefault="003375B9" w:rsidP="00426DF6">
      <w:pPr>
        <w:jc w:val="both"/>
        <w:rPr>
          <w:rFonts w:ascii="Arial" w:hAnsi="Arial" w:cs="Arial"/>
        </w:rPr>
      </w:pPr>
    </w:p>
    <w:p w:rsidR="003375B9" w:rsidRPr="0042741C" w:rsidRDefault="003375B9" w:rsidP="00426DF6">
      <w:pPr>
        <w:jc w:val="both"/>
        <w:rPr>
          <w:rFonts w:ascii="Arial" w:hAnsi="Arial" w:cs="Arial"/>
        </w:rPr>
      </w:pPr>
    </w:p>
    <w:p w:rsidR="003375B9" w:rsidRPr="0042741C" w:rsidRDefault="003375B9" w:rsidP="00426DF6">
      <w:pPr>
        <w:jc w:val="both"/>
        <w:rPr>
          <w:rFonts w:ascii="Arial" w:hAnsi="Arial" w:cs="Arial"/>
        </w:rPr>
      </w:pPr>
    </w:p>
    <w:p w:rsidR="00464473" w:rsidRPr="009720AD" w:rsidRDefault="003375B9" w:rsidP="00426DF6">
      <w:pPr>
        <w:jc w:val="both"/>
        <w:rPr>
          <w:rFonts w:ascii="Arial" w:hAnsi="Arial" w:cs="Arial"/>
        </w:rPr>
      </w:pPr>
      <w:r w:rsidRPr="009720AD">
        <w:rPr>
          <w:rFonts w:ascii="Arial" w:hAnsi="Arial" w:cs="Arial"/>
        </w:rPr>
        <w:t xml:space="preserve">Si comunica ai </w:t>
      </w:r>
      <w:r w:rsidR="00EC1D61">
        <w:rPr>
          <w:rFonts w:ascii="Arial" w:hAnsi="Arial" w:cs="Arial"/>
        </w:rPr>
        <w:t xml:space="preserve">gentili </w:t>
      </w:r>
      <w:r w:rsidRPr="009720AD">
        <w:rPr>
          <w:rFonts w:ascii="Arial" w:hAnsi="Arial" w:cs="Arial"/>
        </w:rPr>
        <w:t xml:space="preserve">Docenti </w:t>
      </w:r>
      <w:r w:rsidR="00706F62" w:rsidRPr="009720AD">
        <w:rPr>
          <w:rFonts w:ascii="Arial" w:hAnsi="Arial" w:cs="Arial"/>
        </w:rPr>
        <w:t>che in vista dei Consigli di Classe, Interclasse e Intersezione è necessario prendere visione dei m</w:t>
      </w:r>
      <w:r w:rsidR="006D1747" w:rsidRPr="009720AD">
        <w:rPr>
          <w:rFonts w:ascii="Arial" w:hAnsi="Arial" w:cs="Arial"/>
        </w:rPr>
        <w:t>ateriali che saranno oggetto di esame durante le riunioni degli OO.CC.</w:t>
      </w:r>
      <w:r w:rsidR="00706F62" w:rsidRPr="009720AD">
        <w:rPr>
          <w:rFonts w:ascii="Arial" w:hAnsi="Arial" w:cs="Arial"/>
        </w:rPr>
        <w:t xml:space="preserve"> </w:t>
      </w:r>
      <w:r w:rsidR="005C0A51">
        <w:rPr>
          <w:rFonts w:ascii="Arial" w:hAnsi="Arial" w:cs="Arial"/>
        </w:rPr>
        <w:t>S</w:t>
      </w:r>
      <w:r w:rsidR="00A208C1" w:rsidRPr="009720AD">
        <w:rPr>
          <w:rFonts w:ascii="Arial" w:hAnsi="Arial" w:cs="Arial"/>
        </w:rPr>
        <w:t>i tratta di modelli</w:t>
      </w:r>
      <w:r w:rsidR="001F464D">
        <w:rPr>
          <w:rFonts w:ascii="Arial" w:hAnsi="Arial" w:cs="Arial"/>
        </w:rPr>
        <w:t xml:space="preserve">, allegati al presente avviso, </w:t>
      </w:r>
      <w:r w:rsidR="00A208C1" w:rsidRPr="009720AD">
        <w:rPr>
          <w:rFonts w:ascii="Arial" w:hAnsi="Arial" w:cs="Arial"/>
        </w:rPr>
        <w:t>che riguardano più aspetti dell’organizzazione della D</w:t>
      </w:r>
      <w:r w:rsidR="00EC1D61">
        <w:rPr>
          <w:rFonts w:ascii="Arial" w:hAnsi="Arial" w:cs="Arial"/>
        </w:rPr>
        <w:t>A</w:t>
      </w:r>
      <w:r w:rsidR="00A208C1" w:rsidRPr="009720AD">
        <w:rPr>
          <w:rFonts w:ascii="Arial" w:hAnsi="Arial" w:cs="Arial"/>
        </w:rPr>
        <w:t>D, dall’</w:t>
      </w:r>
      <w:r w:rsidR="00464473" w:rsidRPr="009720AD">
        <w:rPr>
          <w:rFonts w:ascii="Arial" w:hAnsi="Arial" w:cs="Arial"/>
        </w:rPr>
        <w:t>integrazione de</w:t>
      </w:r>
      <w:r w:rsidR="00A208C1" w:rsidRPr="009720AD">
        <w:rPr>
          <w:rFonts w:ascii="Arial" w:hAnsi="Arial" w:cs="Arial"/>
        </w:rPr>
        <w:t>lla programmazione didattica, a</w:t>
      </w:r>
      <w:r w:rsidR="00464473" w:rsidRPr="009720AD">
        <w:rPr>
          <w:rFonts w:ascii="Arial" w:hAnsi="Arial" w:cs="Arial"/>
        </w:rPr>
        <w:t>lla bozza del</w:t>
      </w:r>
      <w:r w:rsidR="0049175D">
        <w:rPr>
          <w:rFonts w:ascii="Arial" w:hAnsi="Arial" w:cs="Arial"/>
        </w:rPr>
        <w:t xml:space="preserve"> calendario delle video lezioni e due </w:t>
      </w:r>
      <w:r w:rsidR="00464473" w:rsidRPr="009720AD">
        <w:rPr>
          <w:rFonts w:ascii="Arial" w:hAnsi="Arial" w:cs="Arial"/>
        </w:rPr>
        <w:t xml:space="preserve">schede di valutazione </w:t>
      </w:r>
      <w:r w:rsidR="0049175D">
        <w:rPr>
          <w:rFonts w:ascii="Arial" w:hAnsi="Arial" w:cs="Arial"/>
        </w:rPr>
        <w:t>sulla</w:t>
      </w:r>
      <w:r w:rsidR="00860653" w:rsidRPr="009720AD">
        <w:rPr>
          <w:rFonts w:ascii="Arial" w:hAnsi="Arial" w:cs="Arial"/>
        </w:rPr>
        <w:t xml:space="preserve"> partecipazione e </w:t>
      </w:r>
      <w:r w:rsidR="0049175D">
        <w:rPr>
          <w:rFonts w:ascii="Arial" w:hAnsi="Arial" w:cs="Arial"/>
        </w:rPr>
        <w:t>sul</w:t>
      </w:r>
      <w:r w:rsidR="00E53DF4">
        <w:rPr>
          <w:rFonts w:ascii="Arial" w:hAnsi="Arial" w:cs="Arial"/>
        </w:rPr>
        <w:t xml:space="preserve"> </w:t>
      </w:r>
      <w:r w:rsidR="00860653" w:rsidRPr="009720AD">
        <w:rPr>
          <w:rFonts w:ascii="Arial" w:hAnsi="Arial" w:cs="Arial"/>
        </w:rPr>
        <w:t>profitto degli alunni.</w:t>
      </w:r>
    </w:p>
    <w:p w:rsidR="00A2683F" w:rsidRPr="009720AD" w:rsidRDefault="00464473" w:rsidP="00426DF6">
      <w:pPr>
        <w:jc w:val="both"/>
        <w:rPr>
          <w:rFonts w:ascii="Arial" w:hAnsi="Arial" w:cs="Arial"/>
        </w:rPr>
      </w:pPr>
      <w:r w:rsidRPr="009720AD">
        <w:rPr>
          <w:rFonts w:ascii="Arial" w:hAnsi="Arial" w:cs="Arial"/>
        </w:rPr>
        <w:t>A</w:t>
      </w:r>
      <w:r w:rsidR="00EE77A5" w:rsidRPr="009720AD">
        <w:rPr>
          <w:rFonts w:ascii="Arial" w:hAnsi="Arial" w:cs="Arial"/>
        </w:rPr>
        <w:t xml:space="preserve">l fine di ottemperare </w:t>
      </w:r>
      <w:r w:rsidRPr="009720AD">
        <w:rPr>
          <w:rFonts w:ascii="Arial" w:hAnsi="Arial" w:cs="Arial"/>
        </w:rPr>
        <w:t xml:space="preserve">anche </w:t>
      </w:r>
      <w:r w:rsidR="00EE77A5" w:rsidRPr="009720AD">
        <w:rPr>
          <w:rFonts w:ascii="Arial" w:hAnsi="Arial" w:cs="Arial"/>
        </w:rPr>
        <w:t>alle delibere del Collegio Docenti straordinario del 7 marzo u.s.</w:t>
      </w:r>
      <w:r w:rsidR="00054077" w:rsidRPr="009720AD">
        <w:rPr>
          <w:rFonts w:ascii="Arial" w:hAnsi="Arial" w:cs="Arial"/>
        </w:rPr>
        <w:t>, durante i</w:t>
      </w:r>
      <w:r w:rsidR="00D43426" w:rsidRPr="009720AD">
        <w:rPr>
          <w:rFonts w:ascii="Arial" w:hAnsi="Arial" w:cs="Arial"/>
        </w:rPr>
        <w:t>l quale sono stat</w:t>
      </w:r>
      <w:r w:rsidR="00EC1D61">
        <w:rPr>
          <w:rFonts w:ascii="Arial" w:hAnsi="Arial" w:cs="Arial"/>
        </w:rPr>
        <w:t>e</w:t>
      </w:r>
      <w:r w:rsidR="00D43426" w:rsidRPr="009720AD">
        <w:rPr>
          <w:rFonts w:ascii="Arial" w:hAnsi="Arial" w:cs="Arial"/>
        </w:rPr>
        <w:t xml:space="preserve"> pres</w:t>
      </w:r>
      <w:r w:rsidR="00EC1D61">
        <w:rPr>
          <w:rFonts w:ascii="Arial" w:hAnsi="Arial" w:cs="Arial"/>
        </w:rPr>
        <w:t>e</w:t>
      </w:r>
      <w:r w:rsidR="00D43426" w:rsidRPr="009720AD">
        <w:rPr>
          <w:rFonts w:ascii="Arial" w:hAnsi="Arial" w:cs="Arial"/>
        </w:rPr>
        <w:t xml:space="preserve"> in esame</w:t>
      </w:r>
      <w:r w:rsidR="00A2683F" w:rsidRPr="009720AD">
        <w:rPr>
          <w:rFonts w:ascii="Arial" w:hAnsi="Arial" w:cs="Arial"/>
        </w:rPr>
        <w:t xml:space="preserve"> le modalità organizzative e la valutazione in alcuni punti all’</w:t>
      </w:r>
      <w:proofErr w:type="spellStart"/>
      <w:r w:rsidR="00A2683F" w:rsidRPr="009720AD">
        <w:rPr>
          <w:rFonts w:ascii="Arial" w:hAnsi="Arial" w:cs="Arial"/>
        </w:rPr>
        <w:t>O.d</w:t>
      </w:r>
      <w:proofErr w:type="spellEnd"/>
      <w:r w:rsidR="00A2683F" w:rsidRPr="009720AD">
        <w:rPr>
          <w:rFonts w:ascii="Arial" w:hAnsi="Arial" w:cs="Arial"/>
        </w:rPr>
        <w:t xml:space="preserve">. </w:t>
      </w:r>
      <w:r w:rsidR="000344C0">
        <w:rPr>
          <w:rFonts w:ascii="Arial" w:hAnsi="Arial" w:cs="Arial"/>
        </w:rPr>
        <w:t>g</w:t>
      </w:r>
      <w:r w:rsidR="00A2683F" w:rsidRPr="009720AD">
        <w:rPr>
          <w:rFonts w:ascii="Arial" w:hAnsi="Arial" w:cs="Arial"/>
        </w:rPr>
        <w:t>.:</w:t>
      </w:r>
    </w:p>
    <w:p w:rsidR="00A2683F" w:rsidRPr="009720AD" w:rsidRDefault="00627114" w:rsidP="00426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Punto 2.</w:t>
      </w:r>
      <w:r w:rsidR="00A2683F" w:rsidRPr="009720AD">
        <w:rPr>
          <w:rFonts w:ascii="Arial" w:hAnsi="Arial" w:cs="Arial"/>
        </w:rPr>
        <w:t xml:space="preserve">  </w:t>
      </w:r>
      <w:r w:rsidR="00717B7F" w:rsidRPr="009720AD">
        <w:rPr>
          <w:rFonts w:ascii="Arial" w:hAnsi="Arial" w:cs="Arial"/>
        </w:rPr>
        <w:t>Disposizioni DPCM del 4 marzo 2020: sospensione delle attività e obblighi di servizio</w:t>
      </w:r>
      <w:r w:rsidR="00A2683F" w:rsidRPr="009720AD">
        <w:rPr>
          <w:rFonts w:ascii="Arial" w:hAnsi="Arial" w:cs="Arial"/>
        </w:rPr>
        <w:t xml:space="preserve">;  </w:t>
      </w:r>
    </w:p>
    <w:p w:rsidR="003375B9" w:rsidRPr="009720AD" w:rsidRDefault="00627114" w:rsidP="00426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Punto 4.  </w:t>
      </w:r>
      <w:r w:rsidR="00A2683F" w:rsidRPr="009720AD">
        <w:rPr>
          <w:rFonts w:ascii="Arial" w:hAnsi="Arial" w:cs="Arial"/>
        </w:rPr>
        <w:t>Didattica a distanza:</w:t>
      </w:r>
      <w:r w:rsidR="00717B7F" w:rsidRPr="009720AD">
        <w:rPr>
          <w:rFonts w:ascii="Arial" w:hAnsi="Arial" w:cs="Arial"/>
        </w:rPr>
        <w:t xml:space="preserve"> </w:t>
      </w:r>
      <w:r w:rsidR="00EE77A5" w:rsidRPr="009720AD">
        <w:rPr>
          <w:rFonts w:ascii="Arial" w:hAnsi="Arial" w:cs="Arial"/>
        </w:rPr>
        <w:t xml:space="preserve"> </w:t>
      </w:r>
      <w:r w:rsidR="00A2683F" w:rsidRPr="009720AD">
        <w:rPr>
          <w:rFonts w:ascii="Arial" w:hAnsi="Arial" w:cs="Arial"/>
        </w:rPr>
        <w:t>modalità organizzative;</w:t>
      </w:r>
    </w:p>
    <w:p w:rsidR="003967F2" w:rsidRPr="009720AD" w:rsidRDefault="00464473" w:rsidP="003967F2">
      <w:pPr>
        <w:jc w:val="both"/>
        <w:rPr>
          <w:rFonts w:ascii="Arial" w:hAnsi="Arial" w:cs="Arial"/>
        </w:rPr>
      </w:pPr>
      <w:r w:rsidRPr="009720AD">
        <w:rPr>
          <w:rFonts w:ascii="Arial" w:hAnsi="Arial" w:cs="Arial"/>
        </w:rPr>
        <w:t>I Consigli di Cla</w:t>
      </w:r>
      <w:r w:rsidR="003967F2" w:rsidRPr="009720AD">
        <w:rPr>
          <w:rFonts w:ascii="Arial" w:hAnsi="Arial" w:cs="Arial"/>
        </w:rPr>
        <w:t>sse, Interclasse e Intersezione, tenuto conto delle attività didattiche realizzate, come prescritto nell’Avviso n. 88, dal</w:t>
      </w:r>
      <w:r w:rsidR="003967F2" w:rsidRPr="009720AD">
        <w:rPr>
          <w:rFonts w:ascii="Arial" w:hAnsi="Arial" w:cs="Arial"/>
          <w:b/>
          <w:bCs/>
        </w:rPr>
        <w:t xml:space="preserve"> </w:t>
      </w:r>
      <w:r w:rsidR="003967F2" w:rsidRPr="005C0A51">
        <w:rPr>
          <w:rFonts w:ascii="Arial" w:hAnsi="Arial" w:cs="Arial"/>
          <w:bCs/>
        </w:rPr>
        <w:t>personale docente</w:t>
      </w:r>
      <w:r w:rsidR="003967F2" w:rsidRPr="009720AD">
        <w:rPr>
          <w:rFonts w:ascii="Arial" w:hAnsi="Arial" w:cs="Arial"/>
        </w:rPr>
        <w:t xml:space="preserve">, il quale durante il periodo di sospensione, ha redatto  un </w:t>
      </w:r>
      <w:r w:rsidR="003967F2" w:rsidRPr="009720AD">
        <w:rPr>
          <w:rFonts w:ascii="Arial" w:hAnsi="Arial" w:cs="Arial"/>
          <w:b/>
          <w:u w:val="single"/>
        </w:rPr>
        <w:t>diario di bordo</w:t>
      </w:r>
      <w:r w:rsidR="003967F2" w:rsidRPr="009720AD">
        <w:rPr>
          <w:rFonts w:ascii="Arial" w:hAnsi="Arial" w:cs="Arial"/>
        </w:rPr>
        <w:t xml:space="preserve"> avente per </w:t>
      </w:r>
      <w:r w:rsidR="003967F2" w:rsidRPr="005C0A51">
        <w:rPr>
          <w:rFonts w:ascii="Arial" w:hAnsi="Arial" w:cs="Arial"/>
          <w:u w:val="single"/>
        </w:rPr>
        <w:t>oggetto</w:t>
      </w:r>
      <w:r w:rsidR="003967F2" w:rsidRPr="009720AD">
        <w:rPr>
          <w:rFonts w:ascii="Arial" w:hAnsi="Arial" w:cs="Arial"/>
        </w:rPr>
        <w:t xml:space="preserve"> le attività di didattica a distanza messe in atto nelle apposite aree del registro elettronico.</w:t>
      </w:r>
      <w:r w:rsidR="00BC1CCC">
        <w:rPr>
          <w:rFonts w:ascii="Arial" w:hAnsi="Arial" w:cs="Arial"/>
        </w:rPr>
        <w:t xml:space="preserve"> </w:t>
      </w:r>
      <w:r w:rsidR="003967F2" w:rsidRPr="005C0A51">
        <w:rPr>
          <w:rFonts w:ascii="Arial" w:hAnsi="Arial" w:cs="Arial"/>
          <w:bCs/>
        </w:rPr>
        <w:t>Lo stesso personale docente ha attivato</w:t>
      </w:r>
      <w:r w:rsidR="003967F2" w:rsidRPr="009720AD">
        <w:rPr>
          <w:rFonts w:ascii="Arial" w:hAnsi="Arial" w:cs="Arial"/>
        </w:rPr>
        <w:t xml:space="preserve"> e implementato l’attività di </w:t>
      </w:r>
      <w:r w:rsidR="003967F2" w:rsidRPr="009720AD">
        <w:rPr>
          <w:rFonts w:ascii="Arial" w:hAnsi="Arial" w:cs="Arial"/>
          <w:b/>
          <w:bCs/>
        </w:rPr>
        <w:t xml:space="preserve">didattica a distanza, </w:t>
      </w:r>
      <w:r w:rsidR="003967F2" w:rsidRPr="009720AD">
        <w:rPr>
          <w:rFonts w:ascii="Arial" w:hAnsi="Arial" w:cs="Arial"/>
          <w:bCs/>
        </w:rPr>
        <w:t xml:space="preserve">così come demandato </w:t>
      </w:r>
      <w:r w:rsidR="003967F2" w:rsidRPr="009720AD">
        <w:rPr>
          <w:rFonts w:ascii="Arial" w:hAnsi="Arial" w:cs="Arial"/>
        </w:rPr>
        <w:t>alla libera scelta del docente in merito agli strumenti formali e informali ritenuti più efficaci</w:t>
      </w:r>
      <w:r w:rsidR="004F0B2F">
        <w:rPr>
          <w:rFonts w:ascii="Arial" w:hAnsi="Arial" w:cs="Arial"/>
        </w:rPr>
        <w:t xml:space="preserve">. </w:t>
      </w:r>
      <w:r w:rsidR="007D1445">
        <w:rPr>
          <w:rFonts w:ascii="Arial" w:hAnsi="Arial" w:cs="Arial"/>
        </w:rPr>
        <w:t>Preso atto della professionalità e dell’impegno profuso da tutti i docenti in questa fase di avvio della didattica a distanza, a</w:t>
      </w:r>
      <w:r w:rsidR="004F0B2F">
        <w:rPr>
          <w:rFonts w:ascii="Arial" w:hAnsi="Arial" w:cs="Arial"/>
        </w:rPr>
        <w:t>desso si rende necessaria una regolamentazione e normalizzazione d</w:t>
      </w:r>
      <w:r w:rsidR="007D1445">
        <w:rPr>
          <w:rFonts w:ascii="Arial" w:hAnsi="Arial" w:cs="Arial"/>
        </w:rPr>
        <w:t>i tali attività</w:t>
      </w:r>
      <w:r w:rsidR="00C63A76">
        <w:rPr>
          <w:rFonts w:ascii="Arial" w:hAnsi="Arial" w:cs="Arial"/>
        </w:rPr>
        <w:t>, attraverso la documentazione dei processi gestionali e valutativi</w:t>
      </w:r>
      <w:r w:rsidR="009A70AF">
        <w:rPr>
          <w:rFonts w:ascii="Arial" w:hAnsi="Arial" w:cs="Arial"/>
        </w:rPr>
        <w:t>,</w:t>
      </w:r>
      <w:r w:rsidR="00C63A76">
        <w:rPr>
          <w:rFonts w:ascii="Arial" w:hAnsi="Arial" w:cs="Arial"/>
        </w:rPr>
        <w:t xml:space="preserve"> che siano coerenti con l’offerta formativa dell’Istituto Comprensivo </w:t>
      </w:r>
      <w:r w:rsidR="00C63A76" w:rsidRPr="00C63A76">
        <w:rPr>
          <w:rFonts w:ascii="Arial" w:hAnsi="Arial" w:cs="Arial"/>
          <w:i/>
        </w:rPr>
        <w:t>G. Bianco</w:t>
      </w:r>
      <w:r w:rsidR="00C63A76">
        <w:rPr>
          <w:rFonts w:ascii="Arial" w:hAnsi="Arial" w:cs="Arial"/>
        </w:rPr>
        <w:t>.</w:t>
      </w:r>
    </w:p>
    <w:p w:rsidR="00591802" w:rsidRPr="0042741C" w:rsidRDefault="00591802" w:rsidP="00426DF6">
      <w:pPr>
        <w:widowControl/>
        <w:adjustRightInd w:val="0"/>
        <w:jc w:val="both"/>
        <w:rPr>
          <w:rFonts w:ascii="Arial" w:eastAsiaTheme="minorEastAsia" w:hAnsi="Arial" w:cs="Arial"/>
          <w:bCs/>
          <w:lang w:eastAsia="zh-TW" w:bidi="ar-SA"/>
        </w:rPr>
      </w:pPr>
      <w:r w:rsidRPr="0042741C">
        <w:rPr>
          <w:rFonts w:ascii="Arial" w:eastAsiaTheme="minorEastAsia" w:hAnsi="Arial" w:cs="Arial"/>
          <w:bCs/>
          <w:lang w:eastAsia="zh-TW" w:bidi="ar-SA"/>
        </w:rPr>
        <w:t xml:space="preserve">La valutazione è </w:t>
      </w:r>
      <w:r w:rsidRPr="0042741C">
        <w:rPr>
          <w:rFonts w:ascii="Arial" w:eastAsiaTheme="minorEastAsia" w:hAnsi="Arial" w:cs="Arial"/>
          <w:b/>
          <w:bCs/>
          <w:lang w:eastAsia="zh-TW" w:bidi="ar-SA"/>
        </w:rPr>
        <w:t xml:space="preserve">affidata alla professionalità dei docenti </w:t>
      </w:r>
      <w:r w:rsidRPr="0042741C">
        <w:rPr>
          <w:rFonts w:ascii="Arial" w:eastAsiaTheme="minorEastAsia" w:hAnsi="Arial" w:cs="Arial"/>
          <w:bCs/>
          <w:lang w:eastAsia="zh-TW" w:bidi="ar-SA"/>
        </w:rPr>
        <w:t xml:space="preserve">e viene effettuata attraverso criteri simili a quelli utilizzati nella normale attività didattica in classe. </w:t>
      </w:r>
    </w:p>
    <w:p w:rsidR="00591802" w:rsidRPr="0042741C" w:rsidRDefault="00591802" w:rsidP="00426DF6">
      <w:pPr>
        <w:widowControl/>
        <w:adjustRightInd w:val="0"/>
        <w:jc w:val="both"/>
        <w:rPr>
          <w:rFonts w:ascii="Arial" w:eastAsiaTheme="minorEastAsia" w:hAnsi="Arial" w:cs="Arial"/>
          <w:bCs/>
          <w:lang w:eastAsia="zh-TW" w:bidi="ar-SA"/>
        </w:rPr>
      </w:pPr>
      <w:r w:rsidRPr="0042741C">
        <w:rPr>
          <w:rFonts w:ascii="Arial" w:eastAsiaTheme="minorEastAsia" w:hAnsi="Arial" w:cs="Arial"/>
          <w:bCs/>
          <w:lang w:eastAsia="zh-TW" w:bidi="ar-SA"/>
        </w:rPr>
        <w:t>D’altra parte, le università italiane stanno svolgendo lezioni D</w:t>
      </w:r>
      <w:r w:rsidR="00627114">
        <w:rPr>
          <w:rFonts w:ascii="Arial" w:eastAsiaTheme="minorEastAsia" w:hAnsi="Arial" w:cs="Arial"/>
          <w:bCs/>
          <w:lang w:eastAsia="zh-TW" w:bidi="ar-SA"/>
        </w:rPr>
        <w:t>A</w:t>
      </w:r>
      <w:r w:rsidRPr="0042741C">
        <w:rPr>
          <w:rFonts w:ascii="Arial" w:eastAsiaTheme="minorEastAsia" w:hAnsi="Arial" w:cs="Arial"/>
          <w:bCs/>
          <w:lang w:eastAsia="zh-TW" w:bidi="ar-SA"/>
        </w:rPr>
        <w:t>D, singoli esami e persino esami di</w:t>
      </w:r>
    </w:p>
    <w:p w:rsidR="00591802" w:rsidRPr="0042741C" w:rsidRDefault="00591802" w:rsidP="00426DF6">
      <w:pPr>
        <w:widowControl/>
        <w:adjustRightInd w:val="0"/>
        <w:jc w:val="both"/>
        <w:rPr>
          <w:rFonts w:ascii="Arial" w:eastAsiaTheme="minorEastAsia" w:hAnsi="Arial" w:cs="Arial"/>
          <w:bCs/>
          <w:lang w:eastAsia="zh-TW" w:bidi="ar-SA"/>
        </w:rPr>
      </w:pPr>
      <w:r w:rsidRPr="0042741C">
        <w:rPr>
          <w:rFonts w:ascii="Arial" w:eastAsiaTheme="minorEastAsia" w:hAnsi="Arial" w:cs="Arial"/>
          <w:bCs/>
          <w:lang w:eastAsia="zh-TW" w:bidi="ar-SA"/>
        </w:rPr>
        <w:t>laurea attraverso piattaform</w:t>
      </w:r>
      <w:r w:rsidR="00627114">
        <w:rPr>
          <w:rFonts w:ascii="Arial" w:eastAsiaTheme="minorEastAsia" w:hAnsi="Arial" w:cs="Arial"/>
          <w:bCs/>
          <w:lang w:eastAsia="zh-TW" w:bidi="ar-SA"/>
        </w:rPr>
        <w:t xml:space="preserve">e dalla </w:t>
      </w:r>
      <w:r w:rsidRPr="0042741C">
        <w:rPr>
          <w:rFonts w:ascii="Arial" w:eastAsiaTheme="minorEastAsia" w:hAnsi="Arial" w:cs="Arial"/>
          <w:bCs/>
          <w:lang w:eastAsia="zh-TW" w:bidi="ar-SA"/>
        </w:rPr>
        <w:t xml:space="preserve"> </w:t>
      </w:r>
      <w:proofErr w:type="spellStart"/>
      <w:r w:rsidRPr="00535802">
        <w:rPr>
          <w:rFonts w:ascii="Arial" w:eastAsiaTheme="minorEastAsia" w:hAnsi="Arial" w:cs="Arial"/>
          <w:bCs/>
          <w:iCs/>
          <w:lang w:eastAsia="zh-TW" w:bidi="ar-SA"/>
        </w:rPr>
        <w:t>Moodle</w:t>
      </w:r>
      <w:proofErr w:type="spellEnd"/>
      <w:r w:rsidRPr="0042741C">
        <w:rPr>
          <w:rFonts w:ascii="Arial" w:eastAsiaTheme="minorEastAsia" w:hAnsi="Arial" w:cs="Arial"/>
          <w:b/>
          <w:bCs/>
          <w:iCs/>
          <w:lang w:eastAsia="zh-TW" w:bidi="ar-SA"/>
        </w:rPr>
        <w:t xml:space="preserve"> </w:t>
      </w:r>
      <w:r w:rsidR="00627114">
        <w:rPr>
          <w:rFonts w:ascii="Arial" w:eastAsiaTheme="minorEastAsia" w:hAnsi="Arial" w:cs="Arial"/>
          <w:bCs/>
          <w:lang w:eastAsia="zh-TW" w:bidi="ar-SA"/>
        </w:rPr>
        <w:t xml:space="preserve">a quelle di </w:t>
      </w:r>
      <w:r w:rsidRPr="0042741C">
        <w:rPr>
          <w:rFonts w:ascii="Arial" w:eastAsiaTheme="minorEastAsia" w:hAnsi="Arial" w:cs="Arial"/>
          <w:bCs/>
          <w:lang w:eastAsia="zh-TW" w:bidi="ar-SA"/>
        </w:rPr>
        <w:t xml:space="preserve"> </w:t>
      </w:r>
      <w:r w:rsidR="00627114">
        <w:rPr>
          <w:rFonts w:ascii="Arial" w:eastAsiaTheme="minorEastAsia" w:hAnsi="Arial" w:cs="Arial"/>
          <w:bCs/>
          <w:lang w:eastAsia="zh-TW" w:bidi="ar-SA"/>
        </w:rPr>
        <w:t>videoco</w:t>
      </w:r>
      <w:r w:rsidR="00CE4B31">
        <w:rPr>
          <w:rFonts w:ascii="Arial" w:eastAsiaTheme="minorEastAsia" w:hAnsi="Arial" w:cs="Arial"/>
          <w:bCs/>
          <w:lang w:eastAsia="zh-TW" w:bidi="ar-SA"/>
        </w:rPr>
        <w:t>n</w:t>
      </w:r>
      <w:r w:rsidR="00627114">
        <w:rPr>
          <w:rFonts w:ascii="Arial" w:eastAsiaTheme="minorEastAsia" w:hAnsi="Arial" w:cs="Arial"/>
          <w:bCs/>
          <w:lang w:eastAsia="zh-TW" w:bidi="ar-SA"/>
        </w:rPr>
        <w:t>ferenza</w:t>
      </w:r>
      <w:r w:rsidRPr="0042741C">
        <w:rPr>
          <w:rFonts w:ascii="Arial" w:eastAsiaTheme="minorEastAsia" w:hAnsi="Arial" w:cs="Arial"/>
          <w:bCs/>
          <w:lang w:eastAsia="zh-TW" w:bidi="ar-SA"/>
        </w:rPr>
        <w:t>.</w:t>
      </w:r>
    </w:p>
    <w:p w:rsidR="00591802" w:rsidRPr="0042741C" w:rsidRDefault="00591802" w:rsidP="00426DF6">
      <w:pPr>
        <w:widowControl/>
        <w:adjustRightInd w:val="0"/>
        <w:jc w:val="both"/>
        <w:rPr>
          <w:rFonts w:ascii="Arial" w:eastAsiaTheme="minorEastAsia" w:hAnsi="Arial" w:cs="Arial"/>
          <w:bCs/>
          <w:sz w:val="23"/>
          <w:szCs w:val="23"/>
          <w:lang w:eastAsia="zh-TW" w:bidi="ar-SA"/>
        </w:rPr>
      </w:pPr>
      <w:r w:rsidRPr="0042741C">
        <w:rPr>
          <w:rFonts w:ascii="Arial" w:eastAsiaTheme="minorEastAsia" w:hAnsi="Arial" w:cs="Arial"/>
          <w:bCs/>
          <w:lang w:eastAsia="zh-TW" w:bidi="ar-SA"/>
        </w:rPr>
        <w:t xml:space="preserve">Per completare il processo di didattica, apprendimento, valutazione, è necessaria la </w:t>
      </w:r>
      <w:r w:rsidRPr="00535802">
        <w:rPr>
          <w:rFonts w:ascii="Arial" w:eastAsiaTheme="minorEastAsia" w:hAnsi="Arial" w:cs="Arial"/>
          <w:bCs/>
          <w:lang w:eastAsia="zh-TW" w:bidi="ar-SA"/>
        </w:rPr>
        <w:t>partecipazione</w:t>
      </w:r>
      <w:r w:rsidR="00535802" w:rsidRPr="00535802">
        <w:rPr>
          <w:rFonts w:ascii="Arial" w:eastAsiaTheme="minorEastAsia" w:hAnsi="Arial" w:cs="Arial"/>
          <w:bCs/>
          <w:lang w:eastAsia="zh-TW" w:bidi="ar-SA"/>
        </w:rPr>
        <w:t xml:space="preserve"> </w:t>
      </w:r>
      <w:r w:rsidRPr="00535802">
        <w:rPr>
          <w:rFonts w:ascii="Arial" w:eastAsiaTheme="minorEastAsia" w:hAnsi="Arial" w:cs="Arial"/>
          <w:bCs/>
          <w:lang w:eastAsia="zh-TW" w:bidi="ar-SA"/>
        </w:rPr>
        <w:t>attiva e propositiva degli studenti e delle loro famiglie</w:t>
      </w:r>
      <w:r w:rsidRPr="0042741C">
        <w:rPr>
          <w:rFonts w:ascii="Arial" w:eastAsiaTheme="minorEastAsia" w:hAnsi="Arial" w:cs="Arial"/>
          <w:bCs/>
          <w:lang w:eastAsia="zh-TW" w:bidi="ar-SA"/>
        </w:rPr>
        <w:t xml:space="preserve">. Tutti i soggetti dovrebbero assumere in pieno la responsabilità di </w:t>
      </w:r>
      <w:r w:rsidRPr="00577BAB">
        <w:rPr>
          <w:rFonts w:ascii="Arial" w:eastAsiaTheme="minorEastAsia" w:hAnsi="Arial" w:cs="Arial"/>
          <w:bCs/>
          <w:lang w:eastAsia="zh-TW" w:bidi="ar-SA"/>
        </w:rPr>
        <w:t>garantire il diritto costituzionale all’apprendimento</w:t>
      </w:r>
      <w:r w:rsidRPr="0042741C">
        <w:rPr>
          <w:rFonts w:ascii="Arial" w:eastAsiaTheme="minorEastAsia" w:hAnsi="Arial" w:cs="Arial"/>
          <w:b/>
          <w:bCs/>
          <w:lang w:eastAsia="zh-TW" w:bidi="ar-SA"/>
        </w:rPr>
        <w:t xml:space="preserve"> </w:t>
      </w:r>
      <w:r w:rsidRPr="0042741C">
        <w:rPr>
          <w:rFonts w:ascii="Arial" w:eastAsiaTheme="minorEastAsia" w:hAnsi="Arial" w:cs="Arial"/>
          <w:bCs/>
          <w:lang w:eastAsia="zh-TW" w:bidi="ar-SA"/>
        </w:rPr>
        <w:t xml:space="preserve">ed essere consapevoli che creare una lacuna in questo senso andrebbe a svantaggio degli studenti e del loro futuro individuale, </w:t>
      </w:r>
      <w:r w:rsidRPr="0042741C">
        <w:rPr>
          <w:rFonts w:ascii="Arial" w:eastAsiaTheme="minorEastAsia" w:hAnsi="Arial" w:cs="Arial"/>
          <w:bCs/>
          <w:sz w:val="23"/>
          <w:szCs w:val="23"/>
          <w:lang w:eastAsia="zh-TW" w:bidi="ar-SA"/>
        </w:rPr>
        <w:t>sociale, professionale.</w:t>
      </w:r>
    </w:p>
    <w:p w:rsidR="006B5017" w:rsidRDefault="006B5017" w:rsidP="00714273">
      <w:pPr>
        <w:widowControl/>
        <w:adjustRightInd w:val="0"/>
        <w:snapToGrid w:val="0"/>
        <w:spacing w:line="140" w:lineRule="atLeast"/>
        <w:contextualSpacing/>
        <w:jc w:val="both"/>
        <w:rPr>
          <w:rFonts w:ascii="Arial" w:eastAsiaTheme="minorEastAsia" w:hAnsi="Arial" w:cs="Arial"/>
          <w:b/>
          <w:bCs/>
          <w:color w:val="000000"/>
          <w:lang w:eastAsia="zh-TW" w:bidi="ar-SA"/>
        </w:rPr>
      </w:pPr>
    </w:p>
    <w:p w:rsidR="006B5017" w:rsidRDefault="006B5017" w:rsidP="00714273">
      <w:pPr>
        <w:widowControl/>
        <w:adjustRightInd w:val="0"/>
        <w:snapToGrid w:val="0"/>
        <w:spacing w:line="140" w:lineRule="atLeast"/>
        <w:contextualSpacing/>
        <w:jc w:val="both"/>
        <w:rPr>
          <w:rFonts w:ascii="Arial" w:eastAsiaTheme="minorEastAsia" w:hAnsi="Arial" w:cs="Arial"/>
          <w:b/>
          <w:bCs/>
          <w:color w:val="000000"/>
          <w:lang w:eastAsia="zh-TW" w:bidi="ar-SA"/>
        </w:rPr>
      </w:pPr>
    </w:p>
    <w:p w:rsidR="0042741C" w:rsidRPr="0042741C" w:rsidRDefault="0042741C" w:rsidP="00714273">
      <w:pPr>
        <w:widowControl/>
        <w:adjustRightInd w:val="0"/>
        <w:snapToGrid w:val="0"/>
        <w:spacing w:line="140" w:lineRule="atLeast"/>
        <w:contextualSpacing/>
        <w:jc w:val="both"/>
        <w:rPr>
          <w:rFonts w:ascii="Arial" w:eastAsiaTheme="minorEastAsia" w:hAnsi="Arial" w:cs="Arial"/>
          <w:bCs/>
          <w:iCs/>
          <w:color w:val="000000"/>
          <w:lang w:eastAsia="zh-TW" w:bidi="ar-SA"/>
        </w:rPr>
      </w:pPr>
      <w:r w:rsidRPr="0042741C">
        <w:rPr>
          <w:rFonts w:ascii="Arial" w:eastAsiaTheme="minorEastAsia" w:hAnsi="Arial" w:cs="Arial"/>
          <w:bCs/>
          <w:color w:val="000000"/>
          <w:lang w:eastAsia="zh-TW" w:bidi="ar-SA"/>
        </w:rPr>
        <w:t xml:space="preserve">La nota </w:t>
      </w:r>
      <w:r w:rsidR="00627114">
        <w:rPr>
          <w:rFonts w:ascii="Arial" w:eastAsiaTheme="minorEastAsia" w:hAnsi="Arial" w:cs="Arial"/>
          <w:bCs/>
          <w:color w:val="000000"/>
          <w:lang w:eastAsia="zh-TW" w:bidi="ar-SA"/>
        </w:rPr>
        <w:t>ministeriale</w:t>
      </w:r>
      <w:r w:rsidR="006B5017" w:rsidRPr="0042741C">
        <w:rPr>
          <w:rFonts w:ascii="Arial" w:eastAsiaTheme="minorEastAsia" w:hAnsi="Arial" w:cs="Arial"/>
          <w:b/>
          <w:bCs/>
          <w:color w:val="000000"/>
          <w:lang w:eastAsia="zh-TW" w:bidi="ar-SA"/>
        </w:rPr>
        <w:t xml:space="preserve"> 279 del 08/03/2020</w:t>
      </w:r>
      <w:r w:rsidR="006B5017">
        <w:rPr>
          <w:rFonts w:ascii="Arial" w:eastAsiaTheme="minorEastAsia" w:hAnsi="Arial" w:cs="Arial"/>
          <w:b/>
          <w:bCs/>
          <w:color w:val="000000"/>
          <w:lang w:eastAsia="zh-TW" w:bidi="ar-SA"/>
        </w:rPr>
        <w:t xml:space="preserve">, </w:t>
      </w:r>
      <w:r w:rsidRPr="0042741C">
        <w:rPr>
          <w:rFonts w:ascii="Arial" w:eastAsiaTheme="minorEastAsia" w:hAnsi="Arial" w:cs="Arial"/>
          <w:bCs/>
          <w:color w:val="000000"/>
          <w:lang w:eastAsia="zh-TW" w:bidi="ar-SA"/>
        </w:rPr>
        <w:t xml:space="preserve">richiamando le norme </w:t>
      </w:r>
      <w:r w:rsidR="00714273">
        <w:rPr>
          <w:rFonts w:ascii="Arial" w:eastAsiaTheme="minorEastAsia" w:hAnsi="Arial" w:cs="Arial"/>
          <w:bCs/>
          <w:color w:val="000000"/>
          <w:lang w:eastAsia="zh-TW" w:bidi="ar-SA"/>
        </w:rPr>
        <w:t>in materia di valutazione degli alunni nella Scuola del 1° Ciclo d’Istruzione</w:t>
      </w:r>
      <w:r w:rsidRPr="0042741C">
        <w:rPr>
          <w:rFonts w:ascii="Arial" w:eastAsiaTheme="minorEastAsia" w:hAnsi="Arial" w:cs="Arial"/>
          <w:bCs/>
          <w:color w:val="000000"/>
          <w:lang w:eastAsia="zh-TW" w:bidi="ar-SA"/>
        </w:rPr>
        <w:t>, lascia ampia</w:t>
      </w:r>
      <w:r w:rsidR="00714273">
        <w:rPr>
          <w:rFonts w:ascii="Arial" w:eastAsiaTheme="minorEastAsia" w:hAnsi="Arial" w:cs="Arial"/>
          <w:bCs/>
          <w:color w:val="000000"/>
          <w:lang w:eastAsia="zh-TW" w:bidi="ar-SA"/>
        </w:rPr>
        <w:t xml:space="preserve"> </w:t>
      </w:r>
      <w:r w:rsidRPr="0042741C">
        <w:rPr>
          <w:rFonts w:ascii="Arial" w:eastAsiaTheme="minorEastAsia" w:hAnsi="Arial" w:cs="Arial"/>
          <w:bCs/>
          <w:color w:val="000000"/>
          <w:lang w:eastAsia="zh-TW" w:bidi="ar-SA"/>
        </w:rPr>
        <w:t>libertà ai docenti.</w:t>
      </w:r>
      <w:r>
        <w:rPr>
          <w:rFonts w:ascii="Arial" w:eastAsiaTheme="minorEastAsia" w:hAnsi="Arial" w:cs="Arial"/>
          <w:bCs/>
          <w:color w:val="000000"/>
          <w:lang w:eastAsia="zh-TW" w:bidi="ar-SA"/>
        </w:rPr>
        <w:t xml:space="preserve"> </w:t>
      </w:r>
      <w:r w:rsidRPr="0042741C">
        <w:rPr>
          <w:rFonts w:ascii="Arial" w:eastAsiaTheme="minorEastAsia" w:hAnsi="Arial" w:cs="Arial"/>
          <w:bCs/>
          <w:iCs/>
          <w:color w:val="000000"/>
          <w:lang w:eastAsia="zh-TW" w:bidi="ar-SA"/>
        </w:rPr>
        <w:t xml:space="preserve">Alcuni docenti e dirigenti </w:t>
      </w:r>
      <w:r w:rsidRPr="0042741C">
        <w:rPr>
          <w:rFonts w:ascii="Arial" w:eastAsiaTheme="minorEastAsia" w:hAnsi="Arial" w:cs="Arial"/>
          <w:bCs/>
          <w:iCs/>
          <w:color w:val="000000"/>
          <w:lang w:eastAsia="zh-TW" w:bidi="ar-SA"/>
        </w:rPr>
        <w:lastRenderedPageBreak/>
        <w:t>scolastici hanno posto il problema d</w:t>
      </w:r>
      <w:r w:rsidR="003F02D7">
        <w:rPr>
          <w:rFonts w:ascii="Arial" w:eastAsiaTheme="minorEastAsia" w:hAnsi="Arial" w:cs="Arial"/>
          <w:bCs/>
          <w:iCs/>
          <w:color w:val="000000"/>
          <w:lang w:eastAsia="zh-TW" w:bidi="ar-SA"/>
        </w:rPr>
        <w:t>ella valutazione degli apprendi</w:t>
      </w:r>
      <w:r w:rsidRPr="0042741C">
        <w:rPr>
          <w:rFonts w:ascii="Arial" w:eastAsiaTheme="minorEastAsia" w:hAnsi="Arial" w:cs="Arial"/>
          <w:bCs/>
          <w:iCs/>
          <w:color w:val="000000"/>
          <w:lang w:eastAsia="zh-TW" w:bidi="ar-SA"/>
        </w:rPr>
        <w:t>menti e</w:t>
      </w:r>
      <w:r>
        <w:rPr>
          <w:rFonts w:ascii="Arial" w:eastAsiaTheme="minorEastAsia" w:hAnsi="Arial" w:cs="Arial"/>
          <w:bCs/>
          <w:iCs/>
          <w:color w:val="000000"/>
          <w:lang w:eastAsia="zh-TW" w:bidi="ar-SA"/>
        </w:rPr>
        <w:t xml:space="preserve"> </w:t>
      </w:r>
      <w:r w:rsidRPr="0042741C">
        <w:rPr>
          <w:rFonts w:ascii="Arial" w:eastAsiaTheme="minorEastAsia" w:hAnsi="Arial" w:cs="Arial"/>
          <w:bCs/>
          <w:iCs/>
          <w:color w:val="000000"/>
          <w:lang w:eastAsia="zh-TW" w:bidi="ar-SA"/>
        </w:rPr>
        <w:t>di verifica delle presenze. A seconda delle piattaforme utilizzate, vi è una varietà di strumenti a</w:t>
      </w:r>
      <w:r>
        <w:rPr>
          <w:rFonts w:ascii="Arial" w:eastAsiaTheme="minorEastAsia" w:hAnsi="Arial" w:cs="Arial"/>
          <w:bCs/>
          <w:iCs/>
          <w:color w:val="000000"/>
          <w:lang w:eastAsia="zh-TW" w:bidi="ar-SA"/>
        </w:rPr>
        <w:t xml:space="preserve"> </w:t>
      </w:r>
      <w:r w:rsidRPr="0042741C">
        <w:rPr>
          <w:rFonts w:ascii="Arial" w:eastAsiaTheme="minorEastAsia" w:hAnsi="Arial" w:cs="Arial"/>
          <w:bCs/>
          <w:iCs/>
          <w:color w:val="000000"/>
          <w:lang w:eastAsia="zh-TW" w:bidi="ar-SA"/>
        </w:rPr>
        <w:t xml:space="preserve">disposizione. Si ricorda, peraltro che la normativa vigente (DPR 122/2009, </w:t>
      </w:r>
      <w:proofErr w:type="spellStart"/>
      <w:r w:rsidRPr="0042741C">
        <w:rPr>
          <w:rFonts w:ascii="Arial" w:eastAsiaTheme="minorEastAsia" w:hAnsi="Arial" w:cs="Arial"/>
          <w:bCs/>
          <w:iCs/>
          <w:color w:val="000000"/>
          <w:lang w:eastAsia="zh-TW" w:bidi="ar-SA"/>
        </w:rPr>
        <w:t>D.Lgs</w:t>
      </w:r>
      <w:proofErr w:type="spellEnd"/>
      <w:r w:rsidRPr="0042741C">
        <w:rPr>
          <w:rFonts w:ascii="Arial" w:eastAsiaTheme="minorEastAsia" w:hAnsi="Arial" w:cs="Arial"/>
          <w:bCs/>
          <w:iCs/>
          <w:color w:val="000000"/>
          <w:lang w:eastAsia="zh-TW" w:bidi="ar-SA"/>
        </w:rPr>
        <w:t xml:space="preserve"> 62/2017), al di là</w:t>
      </w:r>
      <w:r>
        <w:rPr>
          <w:rFonts w:ascii="Arial" w:eastAsiaTheme="minorEastAsia" w:hAnsi="Arial" w:cs="Arial"/>
          <w:bCs/>
          <w:iCs/>
          <w:color w:val="000000"/>
          <w:lang w:eastAsia="zh-TW" w:bidi="ar-SA"/>
        </w:rPr>
        <w:t xml:space="preserve"> </w:t>
      </w:r>
      <w:r w:rsidRPr="0042741C">
        <w:rPr>
          <w:rFonts w:ascii="Arial" w:eastAsiaTheme="minorEastAsia" w:hAnsi="Arial" w:cs="Arial"/>
          <w:bCs/>
          <w:iCs/>
          <w:color w:val="000000"/>
          <w:lang w:eastAsia="zh-TW" w:bidi="ar-SA"/>
        </w:rPr>
        <w:t xml:space="preserve">dei momenti formalizzati relativi agli scrutini e agli esami di Stato, lascia la </w:t>
      </w:r>
      <w:r w:rsidRPr="0042741C">
        <w:rPr>
          <w:rFonts w:ascii="Arial" w:eastAsiaTheme="minorEastAsia" w:hAnsi="Arial" w:cs="Arial"/>
          <w:b/>
          <w:bCs/>
          <w:iCs/>
          <w:color w:val="000000"/>
          <w:lang w:eastAsia="zh-TW" w:bidi="ar-SA"/>
        </w:rPr>
        <w:t>dimensione</w:t>
      </w:r>
      <w:r>
        <w:rPr>
          <w:rFonts w:ascii="Arial" w:eastAsiaTheme="minorEastAsia" w:hAnsi="Arial" w:cs="Arial"/>
          <w:b/>
          <w:bCs/>
          <w:iCs/>
          <w:color w:val="000000"/>
          <w:lang w:eastAsia="zh-TW" w:bidi="ar-SA"/>
        </w:rPr>
        <w:t xml:space="preserve"> </w:t>
      </w:r>
      <w:r w:rsidRPr="0042741C">
        <w:rPr>
          <w:rFonts w:ascii="Arial" w:eastAsiaTheme="minorEastAsia" w:hAnsi="Arial" w:cs="Arial"/>
          <w:b/>
          <w:bCs/>
          <w:iCs/>
          <w:color w:val="000000"/>
          <w:lang w:eastAsia="zh-TW" w:bidi="ar-SA"/>
        </w:rPr>
        <w:t>docimologica ai docenti</w:t>
      </w:r>
      <w:r w:rsidRPr="0042741C">
        <w:rPr>
          <w:rFonts w:ascii="Arial" w:eastAsiaTheme="minorEastAsia" w:hAnsi="Arial" w:cs="Arial"/>
          <w:bCs/>
          <w:iCs/>
          <w:color w:val="000000"/>
          <w:lang w:eastAsia="zh-TW" w:bidi="ar-SA"/>
        </w:rPr>
        <w:t>, senza istruire particolari protocolli che sono più fonte di tradizione che</w:t>
      </w:r>
      <w:r>
        <w:rPr>
          <w:rFonts w:ascii="Arial" w:eastAsiaTheme="minorEastAsia" w:hAnsi="Arial" w:cs="Arial"/>
          <w:bCs/>
          <w:iCs/>
          <w:color w:val="000000"/>
          <w:lang w:eastAsia="zh-TW" w:bidi="ar-SA"/>
        </w:rPr>
        <w:t xml:space="preserve"> </w:t>
      </w:r>
      <w:r w:rsidRPr="0042741C">
        <w:rPr>
          <w:rFonts w:ascii="Arial" w:eastAsiaTheme="minorEastAsia" w:hAnsi="Arial" w:cs="Arial"/>
          <w:bCs/>
          <w:iCs/>
          <w:color w:val="000000"/>
          <w:lang w:eastAsia="zh-TW" w:bidi="ar-SA"/>
        </w:rPr>
        <w:t>normativa.</w:t>
      </w:r>
    </w:p>
    <w:p w:rsidR="0042741C" w:rsidRDefault="00931344" w:rsidP="00714273">
      <w:pPr>
        <w:widowControl/>
        <w:adjustRightInd w:val="0"/>
        <w:snapToGrid w:val="0"/>
        <w:spacing w:line="140" w:lineRule="atLeast"/>
        <w:contextualSpacing/>
        <w:jc w:val="both"/>
        <w:rPr>
          <w:rFonts w:ascii="Arial" w:eastAsiaTheme="minorEastAsia" w:hAnsi="Arial" w:cs="Arial"/>
          <w:bCs/>
          <w:iCs/>
          <w:lang w:eastAsia="zh-TW" w:bidi="ar-SA"/>
        </w:rPr>
      </w:pPr>
      <w:r>
        <w:rPr>
          <w:rFonts w:ascii="Arial" w:eastAsiaTheme="minorEastAsia" w:hAnsi="Arial" w:cs="Arial"/>
          <w:b/>
          <w:bCs/>
          <w:color w:val="000000"/>
          <w:lang w:eastAsia="zh-TW" w:bidi="ar-SA"/>
        </w:rPr>
        <w:t>La v</w:t>
      </w:r>
      <w:r w:rsidR="0042741C" w:rsidRPr="0042741C">
        <w:rPr>
          <w:rFonts w:ascii="Arial" w:eastAsiaTheme="minorEastAsia" w:hAnsi="Arial" w:cs="Arial"/>
          <w:b/>
          <w:bCs/>
          <w:color w:val="000000"/>
          <w:lang w:eastAsia="zh-TW" w:bidi="ar-SA"/>
        </w:rPr>
        <w:t>alutazione degli apprendimenti (PTOF 2019-2021)</w:t>
      </w:r>
      <w:r>
        <w:rPr>
          <w:rFonts w:ascii="Arial" w:eastAsiaTheme="minorEastAsia" w:hAnsi="Arial" w:cs="Arial"/>
          <w:b/>
          <w:bCs/>
          <w:color w:val="000000"/>
          <w:lang w:eastAsia="zh-TW" w:bidi="ar-SA"/>
        </w:rPr>
        <w:t xml:space="preserve"> </w:t>
      </w:r>
      <w:r w:rsidRPr="00931344">
        <w:rPr>
          <w:rFonts w:ascii="Arial" w:eastAsiaTheme="minorEastAsia" w:hAnsi="Arial" w:cs="Arial"/>
          <w:bCs/>
          <w:color w:val="000000"/>
          <w:lang w:eastAsia="zh-TW" w:bidi="ar-SA"/>
        </w:rPr>
        <w:t xml:space="preserve">è </w:t>
      </w:r>
      <w:r w:rsidR="00F73CAF" w:rsidRPr="00931344">
        <w:rPr>
          <w:rFonts w:ascii="Arial" w:eastAsiaTheme="minorEastAsia" w:hAnsi="Arial" w:cs="Arial"/>
          <w:bCs/>
          <w:color w:val="000000"/>
          <w:lang w:eastAsia="zh-TW" w:bidi="ar-SA"/>
        </w:rPr>
        <w:t>il documento che recepisce i criteri</w:t>
      </w:r>
      <w:r w:rsidR="00F73CAF">
        <w:rPr>
          <w:rFonts w:ascii="Arial" w:eastAsiaTheme="minorEastAsia" w:hAnsi="Arial" w:cs="Arial"/>
          <w:b/>
          <w:bCs/>
          <w:color w:val="000000"/>
          <w:lang w:eastAsia="zh-TW" w:bidi="ar-SA"/>
        </w:rPr>
        <w:t xml:space="preserve"> </w:t>
      </w:r>
      <w:r w:rsidR="0042741C" w:rsidRPr="0042741C">
        <w:rPr>
          <w:rFonts w:ascii="Arial" w:eastAsiaTheme="minorEastAsia" w:hAnsi="Arial" w:cs="Arial"/>
          <w:bCs/>
          <w:iCs/>
          <w:color w:val="000000"/>
          <w:lang w:eastAsia="zh-TW" w:bidi="ar-SA"/>
        </w:rPr>
        <w:t>di valutazione comuni</w:t>
      </w:r>
      <w:r w:rsidR="00F73CAF">
        <w:rPr>
          <w:rFonts w:ascii="Arial" w:eastAsiaTheme="minorEastAsia" w:hAnsi="Arial" w:cs="Arial"/>
          <w:bCs/>
          <w:iCs/>
          <w:color w:val="000000"/>
          <w:lang w:eastAsia="zh-TW" w:bidi="ar-SA"/>
        </w:rPr>
        <w:t xml:space="preserve">, elaborati dai </w:t>
      </w:r>
      <w:r w:rsidR="0042741C" w:rsidRPr="00931344">
        <w:rPr>
          <w:rFonts w:ascii="Arial" w:eastAsiaTheme="minorEastAsia" w:hAnsi="Arial" w:cs="Arial"/>
          <w:bCs/>
          <w:iCs/>
          <w:lang w:eastAsia="zh-TW" w:bidi="ar-SA"/>
        </w:rPr>
        <w:t>Dipartimenti disciplinari</w:t>
      </w:r>
      <w:r w:rsidR="0042741C" w:rsidRPr="00714273">
        <w:rPr>
          <w:rFonts w:ascii="Arial" w:eastAsiaTheme="minorEastAsia" w:hAnsi="Arial" w:cs="Arial"/>
          <w:bCs/>
          <w:iCs/>
          <w:lang w:eastAsia="zh-TW" w:bidi="ar-SA"/>
        </w:rPr>
        <w:t xml:space="preserve">, articolazione del </w:t>
      </w:r>
      <w:r w:rsidR="0042741C" w:rsidRPr="00833935">
        <w:rPr>
          <w:rFonts w:ascii="Arial" w:eastAsiaTheme="minorEastAsia" w:hAnsi="Arial" w:cs="Arial"/>
          <w:bCs/>
          <w:iCs/>
          <w:lang w:eastAsia="zh-TW" w:bidi="ar-SA"/>
        </w:rPr>
        <w:t>Collegio dei docenti</w:t>
      </w:r>
      <w:r w:rsidR="0042741C" w:rsidRPr="00714273">
        <w:rPr>
          <w:rFonts w:ascii="Arial" w:eastAsiaTheme="minorEastAsia" w:hAnsi="Arial" w:cs="Arial"/>
          <w:bCs/>
          <w:iCs/>
          <w:lang w:eastAsia="zh-TW" w:bidi="ar-SA"/>
        </w:rPr>
        <w:t xml:space="preserve">, </w:t>
      </w:r>
      <w:r w:rsidR="00F73CAF">
        <w:rPr>
          <w:rFonts w:ascii="Arial" w:eastAsiaTheme="minorEastAsia" w:hAnsi="Arial" w:cs="Arial"/>
          <w:bCs/>
          <w:iCs/>
          <w:lang w:eastAsia="zh-TW" w:bidi="ar-SA"/>
        </w:rPr>
        <w:t xml:space="preserve">che </w:t>
      </w:r>
      <w:r w:rsidR="0042741C" w:rsidRPr="00714273">
        <w:rPr>
          <w:rFonts w:ascii="Arial" w:eastAsiaTheme="minorEastAsia" w:hAnsi="Arial" w:cs="Arial"/>
          <w:bCs/>
          <w:iCs/>
          <w:lang w:eastAsia="zh-TW" w:bidi="ar-SA"/>
        </w:rPr>
        <w:t>elaborano un documento di</w:t>
      </w:r>
      <w:r w:rsidR="00F73CAF">
        <w:rPr>
          <w:rFonts w:ascii="Arial" w:eastAsiaTheme="minorEastAsia" w:hAnsi="Arial" w:cs="Arial"/>
          <w:bCs/>
          <w:iCs/>
          <w:lang w:eastAsia="zh-TW" w:bidi="ar-SA"/>
        </w:rPr>
        <w:t xml:space="preserve"> </w:t>
      </w:r>
      <w:r w:rsidR="0042741C" w:rsidRPr="00714273">
        <w:rPr>
          <w:rFonts w:ascii="Arial" w:eastAsiaTheme="minorEastAsia" w:hAnsi="Arial" w:cs="Arial"/>
          <w:bCs/>
          <w:iCs/>
          <w:lang w:eastAsia="zh-TW" w:bidi="ar-SA"/>
        </w:rPr>
        <w:t xml:space="preserve">programmazione che contiene le </w:t>
      </w:r>
      <w:r w:rsidR="0042741C" w:rsidRPr="00714273">
        <w:rPr>
          <w:rFonts w:ascii="Arial" w:eastAsiaTheme="minorEastAsia" w:hAnsi="Arial" w:cs="Arial"/>
          <w:b/>
          <w:bCs/>
          <w:iCs/>
          <w:lang w:eastAsia="zh-TW" w:bidi="ar-SA"/>
        </w:rPr>
        <w:t>griglie di valutazione condivise</w:t>
      </w:r>
      <w:r w:rsidR="00F73CAF">
        <w:rPr>
          <w:rFonts w:ascii="Arial" w:eastAsiaTheme="minorEastAsia" w:hAnsi="Arial" w:cs="Arial"/>
          <w:bCs/>
          <w:iCs/>
          <w:lang w:eastAsia="zh-TW" w:bidi="ar-SA"/>
        </w:rPr>
        <w:t>, da sottopo</w:t>
      </w:r>
      <w:r w:rsidR="00627114">
        <w:rPr>
          <w:rFonts w:ascii="Arial" w:eastAsiaTheme="minorEastAsia" w:hAnsi="Arial" w:cs="Arial"/>
          <w:bCs/>
          <w:iCs/>
          <w:lang w:eastAsia="zh-TW" w:bidi="ar-SA"/>
        </w:rPr>
        <w:t>rre</w:t>
      </w:r>
      <w:r w:rsidR="00833935">
        <w:rPr>
          <w:rFonts w:ascii="Arial" w:eastAsiaTheme="minorEastAsia" w:hAnsi="Arial" w:cs="Arial"/>
          <w:bCs/>
          <w:iCs/>
          <w:lang w:eastAsia="zh-TW" w:bidi="ar-SA"/>
        </w:rPr>
        <w:t xml:space="preserve"> poi</w:t>
      </w:r>
      <w:r w:rsidR="00F73CAF">
        <w:rPr>
          <w:rFonts w:ascii="Arial" w:eastAsiaTheme="minorEastAsia" w:hAnsi="Arial" w:cs="Arial"/>
          <w:bCs/>
          <w:iCs/>
          <w:lang w:eastAsia="zh-TW" w:bidi="ar-SA"/>
        </w:rPr>
        <w:t xml:space="preserve"> al Collegio Docenti, organo tecnico che delibera sui processi didattici.</w:t>
      </w:r>
    </w:p>
    <w:p w:rsidR="0042741C" w:rsidRDefault="000477DF" w:rsidP="000477DF">
      <w:pPr>
        <w:widowControl/>
        <w:adjustRightInd w:val="0"/>
        <w:snapToGrid w:val="0"/>
        <w:spacing w:line="140" w:lineRule="atLeast"/>
        <w:contextualSpacing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  <w:bCs/>
          <w:iCs/>
          <w:lang w:eastAsia="zh-TW" w:bidi="ar-SA"/>
        </w:rPr>
        <w:t>Considerata la nuova situazione e i nuovi aspetti che il processo di insegnamento apprendimento assume ora con la DAD, si forni</w:t>
      </w:r>
      <w:r w:rsidR="00CE4B31">
        <w:rPr>
          <w:rFonts w:ascii="Arial" w:eastAsiaTheme="minorEastAsia" w:hAnsi="Arial" w:cs="Arial"/>
          <w:bCs/>
          <w:iCs/>
          <w:lang w:eastAsia="zh-TW" w:bidi="ar-SA"/>
        </w:rPr>
        <w:t>rà</w:t>
      </w:r>
      <w:r>
        <w:rPr>
          <w:rFonts w:ascii="Arial" w:eastAsiaTheme="minorEastAsia" w:hAnsi="Arial" w:cs="Arial"/>
          <w:bCs/>
          <w:iCs/>
          <w:lang w:eastAsia="zh-TW" w:bidi="ar-SA"/>
        </w:rPr>
        <w:t xml:space="preserve"> un modello di valutazione integrativo, a supporto del documento già adottato per acquisirlo agli atti </w:t>
      </w:r>
      <w:r w:rsidR="00CE4B31">
        <w:rPr>
          <w:rFonts w:ascii="Arial" w:eastAsiaTheme="minorEastAsia" w:hAnsi="Arial" w:cs="Arial"/>
          <w:bCs/>
          <w:iCs/>
          <w:lang w:eastAsia="zh-TW" w:bidi="ar-SA"/>
        </w:rPr>
        <w:t xml:space="preserve">in </w:t>
      </w:r>
      <w:r>
        <w:rPr>
          <w:rFonts w:ascii="Arial" w:eastAsiaTheme="minorEastAsia" w:hAnsi="Arial" w:cs="Arial"/>
          <w:bCs/>
          <w:iCs/>
          <w:lang w:eastAsia="zh-TW" w:bidi="ar-SA"/>
        </w:rPr>
        <w:t xml:space="preserve"> ciascun consiglio di classe</w:t>
      </w:r>
      <w:r w:rsidR="00952836">
        <w:rPr>
          <w:rFonts w:ascii="Arial" w:hAnsi="Arial" w:cs="Arial"/>
        </w:rPr>
        <w:t>, Interclasse e Intersezione</w:t>
      </w:r>
      <w:r w:rsidR="00CE4B31">
        <w:rPr>
          <w:rFonts w:ascii="Arial" w:hAnsi="Arial" w:cs="Arial"/>
        </w:rPr>
        <w:t>, attestandolo  nei verbali</w:t>
      </w:r>
      <w:r w:rsidR="00952836">
        <w:rPr>
          <w:rFonts w:ascii="Arial" w:hAnsi="Arial" w:cs="Arial"/>
        </w:rPr>
        <w:t xml:space="preserve">, </w:t>
      </w:r>
      <w:r w:rsidR="00CE4B31">
        <w:rPr>
          <w:rFonts w:ascii="Arial" w:hAnsi="Arial" w:cs="Arial"/>
        </w:rPr>
        <w:t xml:space="preserve">da utilizzare </w:t>
      </w:r>
      <w:r w:rsidR="005020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il periodo 20 aprile – 8 giugno. </w:t>
      </w:r>
    </w:p>
    <w:p w:rsidR="000477DF" w:rsidRDefault="000477DF" w:rsidP="000477DF">
      <w:pPr>
        <w:widowControl/>
        <w:adjustRightInd w:val="0"/>
        <w:snapToGrid w:val="0"/>
        <w:spacing w:line="140" w:lineRule="atLeast"/>
        <w:contextualSpacing/>
        <w:jc w:val="both"/>
        <w:rPr>
          <w:rFonts w:ascii="Arial" w:eastAsiaTheme="minorEastAsia" w:hAnsi="Arial" w:cs="Arial"/>
          <w:bCs/>
          <w:iCs/>
          <w:lang w:eastAsia="zh-TW" w:bidi="ar-SA"/>
        </w:rPr>
      </w:pPr>
      <w:r>
        <w:rPr>
          <w:rFonts w:ascii="Arial" w:eastAsiaTheme="minorEastAsia" w:hAnsi="Arial" w:cs="Arial"/>
          <w:bCs/>
          <w:iCs/>
          <w:lang w:eastAsia="zh-TW" w:bidi="ar-SA"/>
        </w:rPr>
        <w:t>Pertanto, dalla adozione della scheda come da verbale si farà uso di un documento ufficiale scaturito dalla discussione collegiale</w:t>
      </w:r>
      <w:r w:rsidR="00CE4B31">
        <w:rPr>
          <w:rFonts w:ascii="Arial" w:eastAsiaTheme="minorEastAsia" w:hAnsi="Arial" w:cs="Arial"/>
          <w:bCs/>
          <w:iCs/>
          <w:lang w:eastAsia="zh-TW" w:bidi="ar-SA"/>
        </w:rPr>
        <w:t xml:space="preserve"> dell’organo preposto alla valutazione, in rappresentanza del collegio docenti</w:t>
      </w:r>
      <w:r>
        <w:rPr>
          <w:rFonts w:ascii="Arial" w:eastAsiaTheme="minorEastAsia" w:hAnsi="Arial" w:cs="Arial"/>
          <w:bCs/>
          <w:iCs/>
          <w:lang w:eastAsia="zh-TW" w:bidi="ar-SA"/>
        </w:rPr>
        <w:t>. Si prega perciò di prenderne visione per una adozione consapevole il giorno del consiglio</w:t>
      </w:r>
      <w:r w:rsidR="00CE4B31">
        <w:rPr>
          <w:rFonts w:ascii="Arial" w:eastAsiaTheme="minorEastAsia" w:hAnsi="Arial" w:cs="Arial"/>
          <w:bCs/>
          <w:iCs/>
          <w:lang w:eastAsia="zh-TW" w:bidi="ar-SA"/>
        </w:rPr>
        <w:t>, appena inviato</w:t>
      </w:r>
      <w:r>
        <w:rPr>
          <w:rFonts w:ascii="Arial" w:eastAsiaTheme="minorEastAsia" w:hAnsi="Arial" w:cs="Arial"/>
          <w:bCs/>
          <w:iCs/>
          <w:lang w:eastAsia="zh-TW" w:bidi="ar-SA"/>
        </w:rPr>
        <w:t xml:space="preserve">. </w:t>
      </w:r>
    </w:p>
    <w:p w:rsidR="000477DF" w:rsidRDefault="000477DF" w:rsidP="000477DF">
      <w:pPr>
        <w:widowControl/>
        <w:adjustRightInd w:val="0"/>
        <w:snapToGrid w:val="0"/>
        <w:spacing w:line="140" w:lineRule="atLeast"/>
        <w:contextualSpacing/>
        <w:jc w:val="both"/>
        <w:rPr>
          <w:rFonts w:ascii="Arial" w:eastAsiaTheme="minorEastAsia" w:hAnsi="Arial" w:cs="Arial"/>
          <w:bCs/>
          <w:iCs/>
          <w:lang w:eastAsia="zh-TW" w:bidi="ar-SA"/>
        </w:rPr>
      </w:pPr>
      <w:r>
        <w:rPr>
          <w:rFonts w:ascii="Arial" w:eastAsiaTheme="minorEastAsia" w:hAnsi="Arial" w:cs="Arial"/>
          <w:bCs/>
          <w:iCs/>
          <w:lang w:eastAsia="zh-TW" w:bidi="ar-SA"/>
        </w:rPr>
        <w:t>L’ integrazione alla programmazione, secondo il</w:t>
      </w:r>
      <w:r w:rsidR="00CE4B31">
        <w:rPr>
          <w:rFonts w:ascii="Arial" w:eastAsiaTheme="minorEastAsia" w:hAnsi="Arial" w:cs="Arial"/>
          <w:bCs/>
          <w:iCs/>
          <w:lang w:eastAsia="zh-TW" w:bidi="ar-SA"/>
        </w:rPr>
        <w:t xml:space="preserve"> </w:t>
      </w:r>
      <w:r>
        <w:rPr>
          <w:rFonts w:ascii="Arial" w:eastAsiaTheme="minorEastAsia" w:hAnsi="Arial" w:cs="Arial"/>
          <w:bCs/>
          <w:iCs/>
          <w:lang w:eastAsia="zh-TW" w:bidi="ar-SA"/>
        </w:rPr>
        <w:t xml:space="preserve">modello allegato alla presente, sarà inviato da ciascun docente all’indirizzo </w:t>
      </w:r>
      <w:hyperlink r:id="rId9" w:history="1">
        <w:r w:rsidRPr="00051594">
          <w:rPr>
            <w:rStyle w:val="Collegamentoipertestuale"/>
            <w:rFonts w:ascii="Arial" w:eastAsiaTheme="minorEastAsia" w:hAnsi="Arial" w:cs="Arial"/>
            <w:bCs/>
            <w:iCs/>
            <w:lang w:eastAsia="zh-TW" w:bidi="ar-SA"/>
          </w:rPr>
          <w:t>gbiancoic@gmail.com</w:t>
        </w:r>
      </w:hyperlink>
      <w:r>
        <w:rPr>
          <w:rFonts w:ascii="Arial" w:eastAsiaTheme="minorEastAsia" w:hAnsi="Arial" w:cs="Arial"/>
          <w:bCs/>
          <w:iCs/>
          <w:lang w:eastAsia="zh-TW" w:bidi="ar-SA"/>
        </w:rPr>
        <w:t xml:space="preserve"> e inserito nella cartella corrispondente alla classe su drive per facilitare all’AD il compito della catalogazione. </w:t>
      </w:r>
      <w:r w:rsidR="000B7748">
        <w:rPr>
          <w:rFonts w:ascii="Arial" w:eastAsiaTheme="minorEastAsia" w:hAnsi="Arial" w:cs="Arial"/>
          <w:bCs/>
          <w:iCs/>
          <w:lang w:eastAsia="zh-TW" w:bidi="ar-SA"/>
        </w:rPr>
        <w:t>(1. L</w:t>
      </w:r>
      <w:r w:rsidR="00925FDE">
        <w:rPr>
          <w:rFonts w:ascii="Arial" w:eastAsiaTheme="minorEastAsia" w:hAnsi="Arial" w:cs="Arial"/>
          <w:bCs/>
          <w:iCs/>
          <w:lang w:eastAsia="zh-TW" w:bidi="ar-SA"/>
        </w:rPr>
        <w:t>’</w:t>
      </w:r>
      <w:r w:rsidR="000B7748">
        <w:rPr>
          <w:rFonts w:ascii="Arial" w:eastAsiaTheme="minorEastAsia" w:hAnsi="Arial" w:cs="Arial"/>
          <w:bCs/>
          <w:iCs/>
          <w:lang w:eastAsia="zh-TW" w:bidi="ar-SA"/>
        </w:rPr>
        <w:t xml:space="preserve"> </w:t>
      </w:r>
      <w:r w:rsidR="00925FDE">
        <w:rPr>
          <w:rFonts w:ascii="Arial" w:eastAsiaTheme="minorEastAsia" w:hAnsi="Arial" w:cs="Arial"/>
          <w:bCs/>
          <w:iCs/>
          <w:lang w:eastAsia="zh-TW" w:bidi="ar-SA"/>
        </w:rPr>
        <w:t>invio all’indirizzo avviene da mail personale</w:t>
      </w:r>
      <w:r w:rsidR="000B7748">
        <w:rPr>
          <w:rFonts w:ascii="Arial" w:eastAsiaTheme="minorEastAsia" w:hAnsi="Arial" w:cs="Arial"/>
          <w:bCs/>
          <w:iCs/>
          <w:lang w:eastAsia="zh-TW" w:bidi="ar-SA"/>
        </w:rPr>
        <w:t>;</w:t>
      </w:r>
      <w:r w:rsidR="00925FDE">
        <w:rPr>
          <w:rFonts w:ascii="Arial" w:eastAsiaTheme="minorEastAsia" w:hAnsi="Arial" w:cs="Arial"/>
          <w:bCs/>
          <w:iCs/>
          <w:lang w:eastAsia="zh-TW" w:bidi="ar-SA"/>
        </w:rPr>
        <w:t xml:space="preserve"> </w:t>
      </w:r>
      <w:r w:rsidR="000B7748">
        <w:rPr>
          <w:rFonts w:ascii="Arial" w:eastAsiaTheme="minorEastAsia" w:hAnsi="Arial" w:cs="Arial"/>
          <w:bCs/>
          <w:iCs/>
          <w:lang w:eastAsia="zh-TW" w:bidi="ar-SA"/>
        </w:rPr>
        <w:t xml:space="preserve">2. </w:t>
      </w:r>
      <w:r w:rsidR="00925FDE">
        <w:rPr>
          <w:rFonts w:ascii="Arial" w:eastAsiaTheme="minorEastAsia" w:hAnsi="Arial" w:cs="Arial"/>
          <w:bCs/>
          <w:iCs/>
          <w:lang w:eastAsia="zh-TW" w:bidi="ar-SA"/>
        </w:rPr>
        <w:t xml:space="preserve">l’inserimento in cartella comporta l’ingresso sull’account </w:t>
      </w:r>
      <w:proofErr w:type="spellStart"/>
      <w:r w:rsidR="00925FDE">
        <w:rPr>
          <w:rFonts w:ascii="Arial" w:eastAsiaTheme="minorEastAsia" w:hAnsi="Arial" w:cs="Arial"/>
          <w:bCs/>
          <w:iCs/>
          <w:lang w:eastAsia="zh-TW" w:bidi="ar-SA"/>
        </w:rPr>
        <w:t>gbianco</w:t>
      </w:r>
      <w:proofErr w:type="spellEnd"/>
      <w:r w:rsidR="00925FDE">
        <w:rPr>
          <w:rFonts w:ascii="Arial" w:eastAsiaTheme="minorEastAsia" w:hAnsi="Arial" w:cs="Arial"/>
          <w:bCs/>
          <w:iCs/>
          <w:lang w:eastAsia="zh-TW" w:bidi="ar-SA"/>
        </w:rPr>
        <w:t>, l’apertura di drive, l’apertura della cartella PROGRAMMAZIONE DAD  e l’apertura della cartella con la classe corrispondente</w:t>
      </w:r>
      <w:r w:rsidR="000B7748">
        <w:rPr>
          <w:rFonts w:ascii="Arial" w:eastAsiaTheme="minorEastAsia" w:hAnsi="Arial" w:cs="Arial"/>
          <w:bCs/>
          <w:iCs/>
          <w:lang w:eastAsia="zh-TW" w:bidi="ar-SA"/>
        </w:rPr>
        <w:t>)</w:t>
      </w:r>
      <w:r w:rsidR="00925FDE">
        <w:rPr>
          <w:rFonts w:ascii="Arial" w:eastAsiaTheme="minorEastAsia" w:hAnsi="Arial" w:cs="Arial"/>
          <w:bCs/>
          <w:iCs/>
          <w:lang w:eastAsia="zh-TW" w:bidi="ar-SA"/>
        </w:rPr>
        <w:t xml:space="preserve">. </w:t>
      </w:r>
    </w:p>
    <w:p w:rsidR="00925FDE" w:rsidRDefault="00925FDE" w:rsidP="000477DF">
      <w:pPr>
        <w:widowControl/>
        <w:adjustRightInd w:val="0"/>
        <w:snapToGrid w:val="0"/>
        <w:spacing w:line="140" w:lineRule="atLeast"/>
        <w:contextualSpacing/>
        <w:jc w:val="both"/>
        <w:rPr>
          <w:rFonts w:ascii="Arial" w:eastAsiaTheme="minorEastAsia" w:hAnsi="Arial" w:cs="Arial"/>
          <w:bCs/>
          <w:iCs/>
          <w:lang w:eastAsia="zh-TW" w:bidi="ar-SA"/>
        </w:rPr>
      </w:pPr>
      <w:r>
        <w:rPr>
          <w:rFonts w:ascii="Arial" w:eastAsiaTheme="minorEastAsia" w:hAnsi="Arial" w:cs="Arial"/>
          <w:bCs/>
          <w:iCs/>
          <w:lang w:eastAsia="zh-TW" w:bidi="ar-SA"/>
        </w:rPr>
        <w:t xml:space="preserve">Ricapitolando si chiede l’attenta visione dei </w:t>
      </w:r>
      <w:r w:rsidR="00AD4154">
        <w:rPr>
          <w:rFonts w:ascii="Arial" w:eastAsiaTheme="minorEastAsia" w:hAnsi="Arial" w:cs="Arial"/>
          <w:bCs/>
          <w:iCs/>
          <w:lang w:eastAsia="zh-TW" w:bidi="ar-SA"/>
        </w:rPr>
        <w:t>due</w:t>
      </w:r>
      <w:r>
        <w:rPr>
          <w:rFonts w:ascii="Arial" w:eastAsiaTheme="minorEastAsia" w:hAnsi="Arial" w:cs="Arial"/>
          <w:bCs/>
          <w:iCs/>
          <w:lang w:eastAsia="zh-TW" w:bidi="ar-SA"/>
        </w:rPr>
        <w:t xml:space="preserve"> documenti allegati il cui uso sarà vincolato alle seguenti date:</w:t>
      </w:r>
    </w:p>
    <w:p w:rsidR="00925FDE" w:rsidRDefault="00925FDE" w:rsidP="000477DF">
      <w:pPr>
        <w:widowControl/>
        <w:adjustRightInd w:val="0"/>
        <w:snapToGrid w:val="0"/>
        <w:spacing w:line="140" w:lineRule="atLeast"/>
        <w:contextualSpacing/>
        <w:jc w:val="both"/>
        <w:rPr>
          <w:rFonts w:ascii="Arial" w:eastAsiaTheme="minorEastAsia" w:hAnsi="Arial" w:cs="Arial"/>
          <w:bCs/>
          <w:iCs/>
          <w:lang w:eastAsia="zh-TW" w:bidi="ar-SA"/>
        </w:rPr>
      </w:pPr>
    </w:p>
    <w:p w:rsidR="00925FDE" w:rsidRDefault="00925FDE" w:rsidP="000477DF">
      <w:pPr>
        <w:widowControl/>
        <w:adjustRightInd w:val="0"/>
        <w:snapToGrid w:val="0"/>
        <w:spacing w:line="140" w:lineRule="atLeast"/>
        <w:contextualSpacing/>
        <w:jc w:val="both"/>
        <w:rPr>
          <w:rFonts w:ascii="Arial" w:eastAsiaTheme="minorEastAsia" w:hAnsi="Arial" w:cs="Arial"/>
          <w:bCs/>
          <w:iCs/>
          <w:lang w:eastAsia="zh-TW" w:bidi="ar-SA"/>
        </w:rPr>
      </w:pPr>
      <w:r>
        <w:rPr>
          <w:rFonts w:ascii="Arial" w:eastAsiaTheme="minorEastAsia" w:hAnsi="Arial" w:cs="Arial"/>
          <w:bCs/>
          <w:iCs/>
          <w:lang w:eastAsia="zh-TW" w:bidi="ar-SA"/>
        </w:rPr>
        <w:t>Consegna integrazione Programmazione DAD, per ciascun docente 30 aprile.</w:t>
      </w:r>
    </w:p>
    <w:p w:rsidR="00CE4B31" w:rsidRDefault="00925FDE" w:rsidP="000477DF">
      <w:pPr>
        <w:widowControl/>
        <w:adjustRightInd w:val="0"/>
        <w:snapToGrid w:val="0"/>
        <w:spacing w:line="140" w:lineRule="atLeast"/>
        <w:contextualSpacing/>
        <w:jc w:val="both"/>
        <w:rPr>
          <w:rFonts w:ascii="Arial" w:eastAsiaTheme="minorEastAsia" w:hAnsi="Arial" w:cs="Arial"/>
          <w:bCs/>
          <w:iCs/>
          <w:lang w:eastAsia="zh-TW" w:bidi="ar-SA"/>
        </w:rPr>
      </w:pPr>
      <w:r>
        <w:rPr>
          <w:rFonts w:ascii="Arial" w:eastAsiaTheme="minorEastAsia" w:hAnsi="Arial" w:cs="Arial"/>
          <w:bCs/>
          <w:iCs/>
          <w:lang w:eastAsia="zh-TW" w:bidi="ar-SA"/>
        </w:rPr>
        <w:t xml:space="preserve">Orario da definire per regolamentare le </w:t>
      </w:r>
      <w:proofErr w:type="spellStart"/>
      <w:r>
        <w:rPr>
          <w:rFonts w:ascii="Arial" w:eastAsiaTheme="minorEastAsia" w:hAnsi="Arial" w:cs="Arial"/>
          <w:bCs/>
          <w:iCs/>
          <w:lang w:eastAsia="zh-TW" w:bidi="ar-SA"/>
        </w:rPr>
        <w:t>videolezioni</w:t>
      </w:r>
      <w:proofErr w:type="spellEnd"/>
      <w:r>
        <w:rPr>
          <w:rFonts w:ascii="Arial" w:eastAsiaTheme="minorEastAsia" w:hAnsi="Arial" w:cs="Arial"/>
          <w:bCs/>
          <w:iCs/>
          <w:lang w:eastAsia="zh-TW" w:bidi="ar-SA"/>
        </w:rPr>
        <w:t xml:space="preserve"> all’interno delle singole classi, da comunicare all’A</w:t>
      </w:r>
      <w:r w:rsidR="00CE4B31">
        <w:rPr>
          <w:rFonts w:ascii="Arial" w:eastAsiaTheme="minorEastAsia" w:hAnsi="Arial" w:cs="Arial"/>
          <w:bCs/>
          <w:iCs/>
          <w:lang w:eastAsia="zh-TW" w:bidi="ar-SA"/>
        </w:rPr>
        <w:t xml:space="preserve">D entro il giorno successivo. </w:t>
      </w:r>
    </w:p>
    <w:p w:rsidR="00CE4B31" w:rsidRDefault="00CE4B31" w:rsidP="000477DF">
      <w:pPr>
        <w:widowControl/>
        <w:adjustRightInd w:val="0"/>
        <w:snapToGrid w:val="0"/>
        <w:spacing w:line="140" w:lineRule="atLeast"/>
        <w:contextualSpacing/>
        <w:jc w:val="both"/>
        <w:rPr>
          <w:rFonts w:ascii="Arial" w:eastAsiaTheme="minorEastAsia" w:hAnsi="Arial" w:cs="Arial"/>
          <w:bCs/>
          <w:iCs/>
          <w:lang w:eastAsia="zh-TW" w:bidi="ar-SA"/>
        </w:rPr>
      </w:pPr>
    </w:p>
    <w:p w:rsidR="00925FDE" w:rsidRDefault="00CE4B31" w:rsidP="000477DF">
      <w:pPr>
        <w:widowControl/>
        <w:adjustRightInd w:val="0"/>
        <w:snapToGrid w:val="0"/>
        <w:spacing w:line="140" w:lineRule="atLeast"/>
        <w:contextualSpacing/>
        <w:jc w:val="both"/>
        <w:rPr>
          <w:rFonts w:ascii="Arial" w:eastAsiaTheme="minorEastAsia" w:hAnsi="Arial" w:cs="Arial"/>
          <w:bCs/>
          <w:iCs/>
          <w:lang w:eastAsia="zh-TW" w:bidi="ar-SA"/>
        </w:rPr>
      </w:pPr>
      <w:r>
        <w:rPr>
          <w:rFonts w:ascii="Arial" w:eastAsiaTheme="minorEastAsia" w:hAnsi="Arial" w:cs="Arial"/>
          <w:bCs/>
          <w:iCs/>
          <w:lang w:eastAsia="zh-TW" w:bidi="ar-SA"/>
        </w:rPr>
        <w:t xml:space="preserve">Si riceverà prima dei consigli il documento di valutazione della DAD che il NIV avrà cura di elaborare. </w:t>
      </w:r>
      <w:r w:rsidR="00925FDE">
        <w:rPr>
          <w:rFonts w:ascii="Arial" w:eastAsiaTheme="minorEastAsia" w:hAnsi="Arial" w:cs="Arial"/>
          <w:bCs/>
          <w:iCs/>
          <w:lang w:eastAsia="zh-TW" w:bidi="ar-SA"/>
        </w:rPr>
        <w:t xml:space="preserve">      </w:t>
      </w:r>
    </w:p>
    <w:p w:rsidR="000477DF" w:rsidRDefault="000477DF" w:rsidP="000477DF">
      <w:pPr>
        <w:widowControl/>
        <w:adjustRightInd w:val="0"/>
        <w:snapToGrid w:val="0"/>
        <w:spacing w:line="140" w:lineRule="atLeast"/>
        <w:contextualSpacing/>
        <w:jc w:val="both"/>
        <w:rPr>
          <w:rFonts w:ascii="Arial" w:eastAsiaTheme="minorEastAsia" w:hAnsi="Arial" w:cs="Arial"/>
          <w:bCs/>
          <w:iCs/>
          <w:lang w:eastAsia="zh-TW" w:bidi="ar-SA"/>
        </w:rPr>
      </w:pPr>
    </w:p>
    <w:p w:rsidR="000477DF" w:rsidRPr="000477DF" w:rsidRDefault="000477DF" w:rsidP="000477DF">
      <w:pPr>
        <w:widowControl/>
        <w:adjustRightInd w:val="0"/>
        <w:snapToGrid w:val="0"/>
        <w:spacing w:line="140" w:lineRule="atLeast"/>
        <w:contextualSpacing/>
        <w:jc w:val="both"/>
        <w:rPr>
          <w:rFonts w:ascii="Arial" w:eastAsiaTheme="minorEastAsia" w:hAnsi="Arial" w:cs="Arial"/>
          <w:bCs/>
          <w:iCs/>
          <w:lang w:eastAsia="zh-TW" w:bidi="ar-SA"/>
        </w:rPr>
      </w:pPr>
    </w:p>
    <w:p w:rsidR="005020AA" w:rsidRDefault="005020AA" w:rsidP="0042741C">
      <w:pPr>
        <w:widowControl/>
        <w:adjustRightInd w:val="0"/>
        <w:jc w:val="both"/>
        <w:rPr>
          <w:rFonts w:ascii="Arial" w:hAnsi="Arial" w:cs="Arial"/>
        </w:rPr>
      </w:pPr>
    </w:p>
    <w:p w:rsidR="005020AA" w:rsidRDefault="005020AA" w:rsidP="0042741C">
      <w:pPr>
        <w:widowControl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DIRIGENTE SCOLASTICO</w:t>
      </w:r>
    </w:p>
    <w:p w:rsidR="005020AA" w:rsidRDefault="005020AA" w:rsidP="0042741C">
      <w:pPr>
        <w:widowControl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Prof.</w:t>
      </w:r>
      <w:r w:rsidRPr="005020AA">
        <w:rPr>
          <w:rFonts w:ascii="Arial" w:hAnsi="Arial" w:cs="Arial"/>
          <w:vertAlign w:val="superscript"/>
        </w:rPr>
        <w:t>ssa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Maria Brutto</w:t>
      </w:r>
    </w:p>
    <w:p w:rsidR="000B7748" w:rsidRPr="005020AA" w:rsidRDefault="000B7748" w:rsidP="0042741C">
      <w:pPr>
        <w:widowControl/>
        <w:adjustRightInd w:val="0"/>
        <w:jc w:val="both"/>
        <w:rPr>
          <w:rFonts w:ascii="Arial" w:hAnsi="Arial" w:cs="Arial"/>
        </w:rPr>
      </w:pPr>
    </w:p>
    <w:sectPr w:rsidR="000B7748" w:rsidRPr="005020AA" w:rsidSect="003D70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7C4"/>
    <w:multiLevelType w:val="hybridMultilevel"/>
    <w:tmpl w:val="A4BC4A3C"/>
    <w:lvl w:ilvl="0" w:tplc="324E6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17"/>
    <w:rsid w:val="00012986"/>
    <w:rsid w:val="000344C0"/>
    <w:rsid w:val="000477DF"/>
    <w:rsid w:val="00054077"/>
    <w:rsid w:val="000B34E8"/>
    <w:rsid w:val="000B7748"/>
    <w:rsid w:val="000E10A4"/>
    <w:rsid w:val="001F464D"/>
    <w:rsid w:val="0021723F"/>
    <w:rsid w:val="003375B9"/>
    <w:rsid w:val="003967F2"/>
    <w:rsid w:val="003D7093"/>
    <w:rsid w:val="003F02D7"/>
    <w:rsid w:val="00426DF6"/>
    <w:rsid w:val="0042741C"/>
    <w:rsid w:val="004438E8"/>
    <w:rsid w:val="00464473"/>
    <w:rsid w:val="0049175D"/>
    <w:rsid w:val="004F0B2F"/>
    <w:rsid w:val="005020AA"/>
    <w:rsid w:val="00535802"/>
    <w:rsid w:val="005752DC"/>
    <w:rsid w:val="00577BAB"/>
    <w:rsid w:val="00591802"/>
    <w:rsid w:val="005B7AC8"/>
    <w:rsid w:val="005C0A51"/>
    <w:rsid w:val="005C4C15"/>
    <w:rsid w:val="00627114"/>
    <w:rsid w:val="0063624B"/>
    <w:rsid w:val="006B5017"/>
    <w:rsid w:val="006D1747"/>
    <w:rsid w:val="00706F62"/>
    <w:rsid w:val="00714273"/>
    <w:rsid w:val="00717B7F"/>
    <w:rsid w:val="007D1445"/>
    <w:rsid w:val="00833935"/>
    <w:rsid w:val="00860653"/>
    <w:rsid w:val="00890BCF"/>
    <w:rsid w:val="008A3904"/>
    <w:rsid w:val="00925FDE"/>
    <w:rsid w:val="00931344"/>
    <w:rsid w:val="00952836"/>
    <w:rsid w:val="009720AD"/>
    <w:rsid w:val="00993E9E"/>
    <w:rsid w:val="009A70AF"/>
    <w:rsid w:val="00A208C1"/>
    <w:rsid w:val="00A2683F"/>
    <w:rsid w:val="00AD4154"/>
    <w:rsid w:val="00AD5782"/>
    <w:rsid w:val="00B80CD5"/>
    <w:rsid w:val="00BC1CCC"/>
    <w:rsid w:val="00C61B23"/>
    <w:rsid w:val="00C63A76"/>
    <w:rsid w:val="00CE4B31"/>
    <w:rsid w:val="00D43426"/>
    <w:rsid w:val="00D56702"/>
    <w:rsid w:val="00E53DF4"/>
    <w:rsid w:val="00EB0060"/>
    <w:rsid w:val="00EC1D61"/>
    <w:rsid w:val="00ED1D17"/>
    <w:rsid w:val="00EE77A5"/>
    <w:rsid w:val="00F7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4A83"/>
  <w15:docId w15:val="{5B5741D4-FB8E-7745-94F7-AF7FCDCC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bCs/>
        <w:sz w:val="18"/>
        <w:szCs w:val="18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ED1D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Cs w:val="0"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link w:val="TitoloCarattere"/>
    <w:uiPriority w:val="10"/>
    <w:qFormat/>
    <w:rsid w:val="00890BCF"/>
    <w:pPr>
      <w:keepNext/>
      <w:widowControl/>
      <w:autoSpaceDE/>
      <w:autoSpaceDN/>
      <w:spacing w:before="240" w:after="120"/>
    </w:pPr>
    <w:rPr>
      <w:rFonts w:ascii="Liberation Sans" w:eastAsia="Microsoft YaHei" w:hAnsi="Liberation Sans" w:cs="Lucida Sans"/>
      <w:bCs/>
      <w:sz w:val="28"/>
      <w:szCs w:val="28"/>
      <w:lang w:val="en-US" w:eastAsia="zh-TW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890BCF"/>
    <w:rPr>
      <w:rFonts w:ascii="Liberation Sans" w:eastAsia="Microsoft YaHei" w:hAnsi="Liberation Sans" w:cs="Lucida Sans"/>
      <w:sz w:val="28"/>
      <w:szCs w:val="28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890BCF"/>
    <w:pPr>
      <w:widowControl/>
      <w:autoSpaceDE/>
      <w:autoSpaceDN/>
    </w:pPr>
    <w:rPr>
      <w:rFonts w:ascii="Arial" w:eastAsiaTheme="minorEastAsia" w:hAnsi="Arial" w:cs="Arial"/>
      <w:bCs/>
      <w:sz w:val="18"/>
      <w:szCs w:val="18"/>
      <w:lang w:val="en-US" w:eastAsia="zh-TW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0BCF"/>
    <w:rPr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890BCF"/>
    <w:rPr>
      <w:b/>
      <w:bCs/>
    </w:rPr>
  </w:style>
  <w:style w:type="paragraph" w:styleId="Nessunaspaziatura">
    <w:name w:val="No Spacing"/>
    <w:uiPriority w:val="1"/>
    <w:qFormat/>
    <w:rsid w:val="00890BCF"/>
    <w:pPr>
      <w:spacing w:after="0" w:line="240" w:lineRule="auto"/>
    </w:pPr>
  </w:style>
  <w:style w:type="paragraph" w:styleId="Paragrafoelenco">
    <w:name w:val="List Paragraph"/>
    <w:basedOn w:val="Normale"/>
    <w:uiPriority w:val="1"/>
    <w:qFormat/>
    <w:rsid w:val="00890BCF"/>
    <w:pPr>
      <w:widowControl/>
      <w:autoSpaceDE/>
      <w:autoSpaceDN/>
      <w:ind w:left="1421" w:hanging="360"/>
    </w:pPr>
    <w:rPr>
      <w:rFonts w:ascii="Arial" w:eastAsia="Times New Roman" w:hAnsi="Arial" w:cs="Arial"/>
      <w:bCs/>
      <w:sz w:val="18"/>
      <w:szCs w:val="18"/>
      <w:lang w:val="en-US" w:eastAsia="zh-TW" w:bidi="ar-SA"/>
    </w:rPr>
  </w:style>
  <w:style w:type="paragraph" w:customStyle="1" w:styleId="Titolo11">
    <w:name w:val="Titolo 11"/>
    <w:basedOn w:val="Normale"/>
    <w:uiPriority w:val="1"/>
    <w:qFormat/>
    <w:rsid w:val="00890BCF"/>
    <w:pPr>
      <w:widowControl/>
      <w:autoSpaceDE/>
      <w:autoSpaceDN/>
      <w:spacing w:before="12"/>
      <w:ind w:left="20"/>
      <w:outlineLvl w:val="0"/>
    </w:pPr>
    <w:rPr>
      <w:rFonts w:ascii="Arial" w:eastAsia="Times New Roman" w:hAnsi="Arial" w:cs="Arial"/>
      <w:bCs/>
      <w:sz w:val="24"/>
      <w:szCs w:val="24"/>
      <w:lang w:val="en-US" w:eastAsia="zh-TW" w:bidi="ar-SA"/>
    </w:rPr>
  </w:style>
  <w:style w:type="paragraph" w:customStyle="1" w:styleId="Titolo21">
    <w:name w:val="Titolo 21"/>
    <w:basedOn w:val="Normale"/>
    <w:uiPriority w:val="1"/>
    <w:qFormat/>
    <w:rsid w:val="00890BCF"/>
    <w:pPr>
      <w:widowControl/>
      <w:autoSpaceDE/>
      <w:autoSpaceDN/>
      <w:spacing w:line="245" w:lineRule="exact"/>
      <w:ind w:left="40"/>
      <w:outlineLvl w:val="1"/>
    </w:pPr>
    <w:rPr>
      <w:rFonts w:eastAsia="Times New Roman"/>
      <w:bCs/>
      <w:sz w:val="18"/>
      <w:szCs w:val="18"/>
      <w:lang w:val="en-US" w:eastAsia="zh-TW" w:bidi="ar-SA"/>
    </w:rPr>
  </w:style>
  <w:style w:type="paragraph" w:customStyle="1" w:styleId="Titolo31">
    <w:name w:val="Titolo 31"/>
    <w:basedOn w:val="Normale"/>
    <w:uiPriority w:val="1"/>
    <w:qFormat/>
    <w:rsid w:val="00890BCF"/>
    <w:pPr>
      <w:widowControl/>
      <w:autoSpaceDE/>
      <w:autoSpaceDN/>
      <w:ind w:left="184"/>
      <w:outlineLvl w:val="2"/>
    </w:pPr>
    <w:rPr>
      <w:rFonts w:ascii="Arial" w:eastAsia="Times New Roman" w:hAnsi="Arial" w:cs="Arial"/>
      <w:b/>
      <w:bCs/>
      <w:sz w:val="18"/>
      <w:szCs w:val="18"/>
      <w:lang w:val="en-US" w:eastAsia="zh-TW" w:bidi="ar-SA"/>
    </w:rPr>
  </w:style>
  <w:style w:type="character" w:customStyle="1" w:styleId="ListLabel1">
    <w:name w:val="ListLabel 1"/>
    <w:qFormat/>
    <w:rsid w:val="00890BCF"/>
    <w:rPr>
      <w:rFonts w:eastAsia="Times New Roman"/>
      <w:w w:val="100"/>
      <w:sz w:val="18"/>
    </w:rPr>
  </w:style>
  <w:style w:type="character" w:customStyle="1" w:styleId="ListLabel2">
    <w:name w:val="ListLabel 2"/>
    <w:qFormat/>
    <w:rsid w:val="00890BCF"/>
    <w:rPr>
      <w:rFonts w:eastAsia="Times New Roman"/>
      <w:w w:val="100"/>
      <w:sz w:val="18"/>
    </w:rPr>
  </w:style>
  <w:style w:type="character" w:customStyle="1" w:styleId="ListLabel3">
    <w:name w:val="ListLabel 3"/>
    <w:qFormat/>
    <w:rsid w:val="00890BCF"/>
    <w:rPr>
      <w:rFonts w:eastAsia="Times New Roman"/>
      <w:spacing w:val="-3"/>
      <w:w w:val="99"/>
      <w:sz w:val="18"/>
    </w:rPr>
  </w:style>
  <w:style w:type="character" w:customStyle="1" w:styleId="ListLabel4">
    <w:name w:val="ListLabel 4"/>
    <w:qFormat/>
    <w:rsid w:val="00890BCF"/>
    <w:rPr>
      <w:rFonts w:eastAsia="Times New Roman"/>
      <w:w w:val="100"/>
      <w:sz w:val="18"/>
    </w:rPr>
  </w:style>
  <w:style w:type="character" w:customStyle="1" w:styleId="ListLabel5">
    <w:name w:val="ListLabel 5"/>
    <w:qFormat/>
    <w:rsid w:val="00890BCF"/>
    <w:rPr>
      <w:rFonts w:eastAsia="Times New Roman"/>
      <w:w w:val="100"/>
      <w:sz w:val="18"/>
    </w:rPr>
  </w:style>
  <w:style w:type="character" w:customStyle="1" w:styleId="ListLabel6">
    <w:name w:val="ListLabel 6"/>
    <w:qFormat/>
    <w:rsid w:val="00890BCF"/>
    <w:rPr>
      <w:rFonts w:eastAsia="Times New Roman"/>
      <w:spacing w:val="-2"/>
      <w:w w:val="99"/>
      <w:sz w:val="18"/>
    </w:rPr>
  </w:style>
  <w:style w:type="character" w:customStyle="1" w:styleId="ListLabel7">
    <w:name w:val="ListLabel 7"/>
    <w:qFormat/>
    <w:rsid w:val="00890BCF"/>
    <w:rPr>
      <w:rFonts w:eastAsia="Times New Roman"/>
      <w:w w:val="100"/>
      <w:sz w:val="18"/>
    </w:rPr>
  </w:style>
  <w:style w:type="character" w:customStyle="1" w:styleId="ListLabel8">
    <w:name w:val="ListLabel 8"/>
    <w:qFormat/>
    <w:rsid w:val="00890BCF"/>
    <w:rPr>
      <w:rFonts w:eastAsia="Times New Roman"/>
      <w:w w:val="100"/>
      <w:sz w:val="16"/>
    </w:rPr>
  </w:style>
  <w:style w:type="character" w:customStyle="1" w:styleId="ListLabel9">
    <w:name w:val="ListLabel 9"/>
    <w:qFormat/>
    <w:rsid w:val="00890BCF"/>
    <w:rPr>
      <w:rFonts w:eastAsia="Times New Roman"/>
      <w:spacing w:val="-3"/>
      <w:w w:val="99"/>
      <w:sz w:val="18"/>
    </w:rPr>
  </w:style>
  <w:style w:type="character" w:customStyle="1" w:styleId="ListLabel10">
    <w:name w:val="ListLabel 10"/>
    <w:qFormat/>
    <w:rsid w:val="00890BCF"/>
    <w:rPr>
      <w:rFonts w:eastAsia="Times New Roman"/>
      <w:spacing w:val="-3"/>
      <w:w w:val="99"/>
      <w:sz w:val="18"/>
    </w:rPr>
  </w:style>
  <w:style w:type="character" w:customStyle="1" w:styleId="ListLabel11">
    <w:name w:val="ListLabel 11"/>
    <w:qFormat/>
    <w:rsid w:val="00890BCF"/>
    <w:rPr>
      <w:rFonts w:eastAsia="Times New Roman"/>
      <w:spacing w:val="-3"/>
      <w:w w:val="99"/>
      <w:sz w:val="18"/>
    </w:rPr>
  </w:style>
  <w:style w:type="character" w:customStyle="1" w:styleId="ListLabel12">
    <w:name w:val="ListLabel 12"/>
    <w:qFormat/>
    <w:rsid w:val="00890BCF"/>
    <w:rPr>
      <w:rFonts w:eastAsia="Times New Roman"/>
      <w:w w:val="99"/>
      <w:sz w:val="20"/>
    </w:rPr>
  </w:style>
  <w:style w:type="character" w:customStyle="1" w:styleId="ListLabel13">
    <w:name w:val="ListLabel 13"/>
    <w:qFormat/>
    <w:rsid w:val="00890BCF"/>
    <w:rPr>
      <w:rFonts w:eastAsia="Times New Roman"/>
      <w:spacing w:val="-2"/>
      <w:w w:val="99"/>
      <w:sz w:val="18"/>
    </w:rPr>
  </w:style>
  <w:style w:type="character" w:customStyle="1" w:styleId="ListLabel14">
    <w:name w:val="ListLabel 14"/>
    <w:qFormat/>
    <w:rsid w:val="00890BCF"/>
    <w:rPr>
      <w:rFonts w:eastAsia="Times New Roman"/>
      <w:w w:val="100"/>
      <w:sz w:val="18"/>
    </w:rPr>
  </w:style>
  <w:style w:type="character" w:customStyle="1" w:styleId="ListLabel15">
    <w:name w:val="ListLabel 15"/>
    <w:qFormat/>
    <w:rsid w:val="00890BCF"/>
    <w:rPr>
      <w:rFonts w:eastAsia="Times New Roman"/>
      <w:w w:val="100"/>
      <w:sz w:val="18"/>
    </w:rPr>
  </w:style>
  <w:style w:type="character" w:customStyle="1" w:styleId="ListLabel16">
    <w:name w:val="ListLabel 16"/>
    <w:qFormat/>
    <w:rsid w:val="00890BCF"/>
    <w:rPr>
      <w:rFonts w:eastAsia="Times New Roman"/>
      <w:spacing w:val="-2"/>
      <w:w w:val="99"/>
      <w:sz w:val="18"/>
    </w:rPr>
  </w:style>
  <w:style w:type="character" w:customStyle="1" w:styleId="ListLabel17">
    <w:name w:val="ListLabel 17"/>
    <w:qFormat/>
    <w:rsid w:val="00890BCF"/>
    <w:rPr>
      <w:rFonts w:eastAsia="Times New Roman"/>
      <w:w w:val="99"/>
      <w:sz w:val="16"/>
    </w:rPr>
  </w:style>
  <w:style w:type="character" w:customStyle="1" w:styleId="ListLabel18">
    <w:name w:val="ListLabel 18"/>
    <w:qFormat/>
    <w:rsid w:val="00890BCF"/>
    <w:rPr>
      <w:rFonts w:eastAsia="Times New Roman"/>
      <w:spacing w:val="-16"/>
      <w:w w:val="99"/>
      <w:sz w:val="18"/>
    </w:rPr>
  </w:style>
  <w:style w:type="character" w:customStyle="1" w:styleId="ListLabel19">
    <w:name w:val="ListLabel 19"/>
    <w:qFormat/>
    <w:rsid w:val="00890BCF"/>
    <w:rPr>
      <w:rFonts w:eastAsia="Times New Roman"/>
      <w:w w:val="100"/>
      <w:sz w:val="18"/>
    </w:rPr>
  </w:style>
  <w:style w:type="character" w:customStyle="1" w:styleId="ListLabel20">
    <w:name w:val="ListLabel 20"/>
    <w:qFormat/>
    <w:rsid w:val="00890BCF"/>
    <w:rPr>
      <w:rFonts w:eastAsia="Times New Roman"/>
      <w:spacing w:val="-23"/>
      <w:w w:val="99"/>
      <w:sz w:val="18"/>
    </w:rPr>
  </w:style>
  <w:style w:type="character" w:customStyle="1" w:styleId="ListLabel21">
    <w:name w:val="ListLabel 21"/>
    <w:qFormat/>
    <w:rsid w:val="00890BCF"/>
    <w:rPr>
      <w:rFonts w:eastAsia="Times New Roman"/>
      <w:spacing w:val="-2"/>
      <w:w w:val="99"/>
      <w:sz w:val="18"/>
    </w:rPr>
  </w:style>
  <w:style w:type="character" w:customStyle="1" w:styleId="ListLabel22">
    <w:name w:val="ListLabel 22"/>
    <w:qFormat/>
    <w:rsid w:val="00890BCF"/>
    <w:rPr>
      <w:rFonts w:eastAsia="Times New Roman"/>
      <w:spacing w:val="-24"/>
      <w:w w:val="99"/>
      <w:sz w:val="18"/>
    </w:rPr>
  </w:style>
  <w:style w:type="character" w:customStyle="1" w:styleId="ListLabel23">
    <w:name w:val="ListLabel 23"/>
    <w:qFormat/>
    <w:rsid w:val="00890BCF"/>
    <w:rPr>
      <w:rFonts w:eastAsia="Times New Roman"/>
      <w:w w:val="100"/>
      <w:sz w:val="18"/>
    </w:rPr>
  </w:style>
  <w:style w:type="character" w:customStyle="1" w:styleId="ListLabel24">
    <w:name w:val="ListLabel 24"/>
    <w:qFormat/>
    <w:rsid w:val="00890BCF"/>
    <w:rPr>
      <w:rFonts w:eastAsia="Times New Roman"/>
      <w:w w:val="100"/>
      <w:sz w:val="18"/>
    </w:rPr>
  </w:style>
  <w:style w:type="character" w:customStyle="1" w:styleId="ListLabel25">
    <w:name w:val="ListLabel 25"/>
    <w:qFormat/>
    <w:rsid w:val="00890BCF"/>
    <w:rPr>
      <w:rFonts w:eastAsia="Times New Roman"/>
      <w:w w:val="99"/>
      <w:sz w:val="18"/>
    </w:rPr>
  </w:style>
  <w:style w:type="paragraph" w:customStyle="1" w:styleId="Didascalia1">
    <w:name w:val="Didascalia1"/>
    <w:basedOn w:val="Normale"/>
    <w:qFormat/>
    <w:rsid w:val="00890BCF"/>
    <w:pPr>
      <w:widowControl/>
      <w:suppressLineNumbers/>
      <w:autoSpaceDE/>
      <w:autoSpaceDN/>
      <w:spacing w:before="120" w:after="120"/>
    </w:pPr>
    <w:rPr>
      <w:rFonts w:ascii="Arial" w:eastAsia="Times New Roman" w:hAnsi="Arial" w:cs="Lucida Sans"/>
      <w:bCs/>
      <w:i/>
      <w:iCs/>
      <w:sz w:val="24"/>
      <w:szCs w:val="24"/>
      <w:lang w:val="en-US" w:eastAsia="zh-TW" w:bidi="ar-SA"/>
    </w:rPr>
  </w:style>
  <w:style w:type="paragraph" w:customStyle="1" w:styleId="Indice">
    <w:name w:val="Indice"/>
    <w:basedOn w:val="Normale"/>
    <w:qFormat/>
    <w:rsid w:val="00890BCF"/>
    <w:pPr>
      <w:widowControl/>
      <w:suppressLineNumbers/>
      <w:autoSpaceDE/>
      <w:autoSpaceDN/>
    </w:pPr>
    <w:rPr>
      <w:rFonts w:ascii="Arial" w:eastAsia="Times New Roman" w:hAnsi="Arial" w:cs="Lucida Sans"/>
      <w:bCs/>
      <w:sz w:val="18"/>
      <w:szCs w:val="18"/>
      <w:lang w:val="en-US" w:eastAsia="zh-TW" w:bidi="ar-SA"/>
    </w:rPr>
  </w:style>
  <w:style w:type="paragraph" w:customStyle="1" w:styleId="Sommario11">
    <w:name w:val="Sommario 11"/>
    <w:basedOn w:val="Normale"/>
    <w:uiPriority w:val="1"/>
    <w:qFormat/>
    <w:rsid w:val="00890BCF"/>
    <w:pPr>
      <w:widowControl/>
      <w:autoSpaceDE/>
      <w:autoSpaceDN/>
      <w:spacing w:before="568"/>
      <w:ind w:left="434"/>
    </w:pPr>
    <w:rPr>
      <w:rFonts w:ascii="Arial" w:eastAsia="Times New Roman" w:hAnsi="Arial" w:cs="Arial"/>
      <w:b/>
      <w:bCs/>
      <w:sz w:val="18"/>
      <w:szCs w:val="18"/>
      <w:lang w:val="en-US" w:eastAsia="zh-TW" w:bidi="ar-SA"/>
    </w:rPr>
  </w:style>
  <w:style w:type="paragraph" w:customStyle="1" w:styleId="Sommario21">
    <w:name w:val="Sommario 21"/>
    <w:basedOn w:val="Normale"/>
    <w:uiPriority w:val="1"/>
    <w:qFormat/>
    <w:rsid w:val="00890BCF"/>
    <w:pPr>
      <w:widowControl/>
      <w:autoSpaceDE/>
      <w:autoSpaceDN/>
      <w:spacing w:line="207" w:lineRule="exact"/>
      <w:ind w:left="921"/>
    </w:pPr>
    <w:rPr>
      <w:rFonts w:ascii="Arial" w:eastAsia="Times New Roman" w:hAnsi="Arial" w:cs="Arial"/>
      <w:bCs/>
      <w:sz w:val="18"/>
      <w:szCs w:val="18"/>
      <w:lang w:val="en-US" w:eastAsia="zh-TW" w:bidi="ar-SA"/>
    </w:rPr>
  </w:style>
  <w:style w:type="paragraph" w:customStyle="1" w:styleId="TableParagraph">
    <w:name w:val="Table Paragraph"/>
    <w:basedOn w:val="Normale"/>
    <w:qFormat/>
    <w:rsid w:val="00890BCF"/>
    <w:pPr>
      <w:widowControl/>
      <w:autoSpaceDE/>
      <w:autoSpaceDN/>
    </w:pPr>
    <w:rPr>
      <w:rFonts w:ascii="Arial" w:eastAsia="Times New Roman" w:hAnsi="Arial" w:cs="Arial"/>
      <w:bCs/>
      <w:sz w:val="18"/>
      <w:szCs w:val="18"/>
      <w:lang w:val="en-US" w:eastAsia="zh-TW" w:bidi="ar-SA"/>
    </w:rPr>
  </w:style>
  <w:style w:type="paragraph" w:customStyle="1" w:styleId="Contenutocornice">
    <w:name w:val="Contenuto cornice"/>
    <w:basedOn w:val="Normale"/>
    <w:qFormat/>
    <w:rsid w:val="00890BCF"/>
    <w:pPr>
      <w:widowControl/>
      <w:autoSpaceDE/>
      <w:autoSpaceDN/>
    </w:pPr>
    <w:rPr>
      <w:rFonts w:ascii="Arial" w:eastAsia="Times New Roman" w:hAnsi="Arial" w:cs="Arial"/>
      <w:bCs/>
      <w:sz w:val="18"/>
      <w:szCs w:val="18"/>
      <w:lang w:val="en-US" w:eastAsia="zh-TW" w:bidi="ar-SA"/>
    </w:rPr>
  </w:style>
  <w:style w:type="character" w:styleId="Collegamentoipertestuale">
    <w:name w:val="Hyperlink"/>
    <w:basedOn w:val="Carpredefinitoparagrafo"/>
    <w:uiPriority w:val="99"/>
    <w:unhideWhenUsed/>
    <w:rsid w:val="00ED1D1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D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D17"/>
    <w:rPr>
      <w:rFonts w:ascii="Tahoma" w:eastAsia="Calibri" w:hAnsi="Tahoma" w:cs="Tahoma"/>
      <w:bCs w:val="0"/>
      <w:sz w:val="16"/>
      <w:szCs w:val="16"/>
      <w:lang w:eastAsia="it-IT" w:bidi="it-IT"/>
    </w:rPr>
  </w:style>
  <w:style w:type="paragraph" w:customStyle="1" w:styleId="Default">
    <w:name w:val="Default"/>
    <w:rsid w:val="003967F2"/>
    <w:pPr>
      <w:autoSpaceDE w:val="0"/>
      <w:autoSpaceDN w:val="0"/>
      <w:adjustRightInd w:val="0"/>
      <w:spacing w:after="0" w:line="240" w:lineRule="auto"/>
    </w:pPr>
    <w:rPr>
      <w:rFonts w:eastAsia="Times New Roman"/>
      <w:bCs w:val="0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77D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477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ersal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ic835001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ic835001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biancoic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 Brutto</cp:lastModifiedBy>
  <cp:revision>2</cp:revision>
  <dcterms:created xsi:type="dcterms:W3CDTF">2020-04-15T13:40:00Z</dcterms:created>
  <dcterms:modified xsi:type="dcterms:W3CDTF">2020-04-15T13:40:00Z</dcterms:modified>
</cp:coreProperties>
</file>