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ALLEGATO B: GRIGLIA DI VALUTAZIONE DEI TITOLI PER COMPONENTI DEL TEAM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A VALERE SUL PROGETTO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Codice </w:t>
      </w:r>
      <w:r w:rsidDel="00000000" w:rsidR="00000000" w:rsidRPr="00000000">
        <w:rPr>
          <w:color w:val="1f497d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M4C1I3.1-2023-1143-P-28634 – IN CORE QUAESTIONIS CUP I54D23001870006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1800"/>
        <w:gridCol w:w="1500"/>
        <w:gridCol w:w="1395"/>
        <w:gridCol w:w="1515"/>
        <w:tblGridChange w:id="0">
          <w:tblGrid>
            <w:gridCol w:w="3435"/>
            <w:gridCol w:w="1800"/>
            <w:gridCol w:w="1500"/>
            <w:gridCol w:w="1395"/>
            <w:gridCol w:w="1515"/>
          </w:tblGrid>
        </w:tblGridChange>
      </w:tblGrid>
      <w:tr>
        <w:trPr>
          <w:cantSplit w:val="0"/>
          <w:trHeight w:val="209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TITOLI VALUTABILI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Punteggio Massimo attribuibile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n. di riferimento nel curriculum vitae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Punteggio attribuito dal candidato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248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Laurea, specialistica o magistrale Diploma di conservatorio Diploma accademia d’ arte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voto 66-88 punti 2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voto 89-100 punti 3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voto 101-110 punti 4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voto 110 e lode punti 5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10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Funzione Strumentale Inclusione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punto per ogni anno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 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Titolo di specializzazione polivalente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Dottorati di ricerca, specializzazioni, master e perfezionamenti (della durata     almeno annuale) attinenti all’area di riferimento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2pt per ogni titolo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4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Esperienze di facilitatore/valutatore (min. 20 ore) nei progetti finanziati da fondi europei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punti cad.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6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Esperienze di tutor (min. 20 ore) nei progetti finanziati da fondi europei 2 punti cad.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6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Competenze informatiche comprovate con certificazioni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pt per ogni titolo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4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Partecipazioni a gruppi di lavoro anche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esterni alla scuola per la valutazione max 1 per anno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5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Partecipazioni a gruppi di lavoro anche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esterni alla scuola per la dispersione max 1 per anno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5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 specifiche dell' argomento (documentate attraverso esperienze lavorative professionali- funzioni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strumentali)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punti cad.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10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Conoscenze specifiche dell'argomento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(documentate attraverso corsi seguiti con rilascio attestato)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punti cad.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punti max 10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 70 punti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66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6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ab/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firma_______________________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19"/>
          <w:tab w:val="left" w:leader="none" w:pos="9780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720" w:top="720" w:left="1134" w:right="1134" w:header="0" w:footer="6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10096500</wp:posOffset>
              </wp:positionV>
              <wp:extent cx="848995" cy="19431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5790" y="3697133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10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di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10096500</wp:posOffset>
              </wp:positionV>
              <wp:extent cx="848995" cy="194310"/>
              <wp:effectExtent b="0" l="0" r="0" t="0"/>
              <wp:wrapNone/>
              <wp:docPr id="2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899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543CF"/>
    <w:pPr>
      <w:widowControl w:val="0"/>
      <w:spacing w:after="0" w:line="240" w:lineRule="auto"/>
    </w:pPr>
    <w:rPr>
      <w:rFonts w:ascii="Times New Roman" w:cs="Times New Roman" w:eastAsia="Times New Roman" w:hAnsi="Times New Roman"/>
      <w:kern w:val="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cAFLwR9AeG5Cg7qnpaD3w2Ing==">CgMxLjA4AHIhMXR0VVRqSjRTMUwxYjhjVWFESmpXNnJnamMwRVBJQkV4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2024-02-15T08:40:00Z</dcterms:created>
  <dc:creator>Angelina Covelli</dc:creator>
</cp:coreProperties>
</file>